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F49" w:rsidRDefault="00C84F49" w:rsidP="00742DBD">
      <w:pPr>
        <w:rPr>
          <w:rFonts w:cs="Arial"/>
          <w:b/>
          <w:i/>
          <w:u w:val="single"/>
          <w:lang w:val="en-IE"/>
        </w:rPr>
      </w:pPr>
      <w:bookmarkStart w:id="0" w:name="_GoBack"/>
      <w:bookmarkEnd w:id="0"/>
      <w:r>
        <w:rPr>
          <w:rFonts w:cs="Arial"/>
          <w:b/>
          <w:i/>
          <w:u w:val="single"/>
          <w:lang w:val="en-IE"/>
        </w:rPr>
        <w:t>APPLICATION FORM: COMMUNITY GROUPS APPLYING FOR FUNDING TO ASSIST WITH THE ORGANISATION OF A CYCLING THEMED EVENT DURING BIKE WEEK –</w:t>
      </w:r>
      <w:r w:rsidR="00B265E8">
        <w:rPr>
          <w:rFonts w:cs="Arial"/>
          <w:b/>
          <w:i/>
          <w:u w:val="single"/>
          <w:lang w:val="en-IE"/>
        </w:rPr>
        <w:t xml:space="preserve"> </w:t>
      </w:r>
      <w:bookmarkStart w:id="1" w:name="_Hlk49281503"/>
      <w:r w:rsidR="00B265E8" w:rsidRPr="00B265E8">
        <w:rPr>
          <w:rFonts w:cs="Arial"/>
          <w:b/>
          <w:i/>
          <w:u w:val="single"/>
          <w:lang w:val="en-IE"/>
        </w:rPr>
        <w:t>from 19th – 27th September</w:t>
      </w:r>
      <w:bookmarkEnd w:id="1"/>
    </w:p>
    <w:p w:rsidR="00C84F49" w:rsidRDefault="00C84F49" w:rsidP="00C84F49">
      <w:pPr>
        <w:jc w:val="center"/>
        <w:rPr>
          <w:rFonts w:cs="Arial"/>
          <w:b/>
          <w:i/>
          <w:sz w:val="16"/>
          <w:szCs w:val="16"/>
          <w:u w:val="single"/>
          <w:lang w:val="en-IE"/>
        </w:rPr>
      </w:pPr>
    </w:p>
    <w:p w:rsidR="00C84F49" w:rsidRDefault="00C84F49" w:rsidP="00C84F49">
      <w:pPr>
        <w:rPr>
          <w:rFonts w:cs="Arial"/>
          <w:b/>
          <w:lang w:val="en-IE"/>
        </w:rPr>
      </w:pPr>
      <w:r>
        <w:rPr>
          <w:rFonts w:cs="Arial"/>
          <w:b/>
          <w:lang w:val="en-IE"/>
        </w:rPr>
        <w:t>Before completing this form please make yourself and your organisation aware of the following terms and conditions:</w:t>
      </w:r>
    </w:p>
    <w:p w:rsidR="00C84F49" w:rsidRDefault="00C84F49" w:rsidP="00C84F49">
      <w:pPr>
        <w:keepLines/>
        <w:numPr>
          <w:ilvl w:val="0"/>
          <w:numId w:val="1"/>
        </w:numPr>
        <w:spacing w:after="0" w:line="360" w:lineRule="auto"/>
        <w:rPr>
          <w:rFonts w:cs="Arial"/>
          <w:sz w:val="22"/>
          <w:szCs w:val="22"/>
        </w:rPr>
      </w:pPr>
      <w:r>
        <w:rPr>
          <w:rFonts w:cs="Arial"/>
          <w:sz w:val="22"/>
          <w:szCs w:val="22"/>
          <w:lang w:val="en-IE"/>
        </w:rPr>
        <w:t xml:space="preserve">The types of groups which may apply are community groups, voluntary organisations, schools, sports clubs, active retirement groups, childcare service providers, workplaces or any group that wishes to organise a bike related event on a </w:t>
      </w:r>
      <w:r>
        <w:rPr>
          <w:rFonts w:cs="Arial"/>
          <w:i/>
          <w:sz w:val="22"/>
          <w:szCs w:val="22"/>
          <w:lang w:val="en-IE"/>
        </w:rPr>
        <w:t xml:space="preserve">'not for profit basis' </w:t>
      </w:r>
      <w:r>
        <w:rPr>
          <w:rFonts w:cs="Arial"/>
          <w:sz w:val="22"/>
          <w:szCs w:val="22"/>
          <w:lang w:val="en-IE"/>
        </w:rPr>
        <w:t>during Bike Week 20</w:t>
      </w:r>
      <w:r w:rsidR="00B265E8">
        <w:rPr>
          <w:rFonts w:cs="Arial"/>
          <w:sz w:val="22"/>
          <w:szCs w:val="22"/>
          <w:lang w:val="en-IE"/>
        </w:rPr>
        <w:t>20</w:t>
      </w:r>
      <w:r>
        <w:rPr>
          <w:rFonts w:cs="Arial"/>
          <w:sz w:val="22"/>
          <w:szCs w:val="22"/>
          <w:lang w:val="en-IE"/>
        </w:rPr>
        <w:t>.</w:t>
      </w:r>
    </w:p>
    <w:p w:rsidR="00C84F49" w:rsidRDefault="00C84F49" w:rsidP="00C84F49">
      <w:pPr>
        <w:keepLines/>
        <w:numPr>
          <w:ilvl w:val="0"/>
          <w:numId w:val="1"/>
        </w:numPr>
        <w:spacing w:after="0" w:line="360" w:lineRule="auto"/>
        <w:rPr>
          <w:rFonts w:cs="Arial"/>
          <w:sz w:val="22"/>
          <w:szCs w:val="22"/>
        </w:rPr>
      </w:pPr>
      <w:r>
        <w:rPr>
          <w:rFonts w:cs="Arial"/>
          <w:sz w:val="22"/>
          <w:szCs w:val="22"/>
        </w:rPr>
        <w:t>Events must be held during Bike Week 201</w:t>
      </w:r>
      <w:r w:rsidR="00095DED">
        <w:rPr>
          <w:rFonts w:cs="Arial"/>
          <w:sz w:val="22"/>
          <w:szCs w:val="22"/>
        </w:rPr>
        <w:t>9</w:t>
      </w:r>
      <w:r>
        <w:rPr>
          <w:rFonts w:cs="Arial"/>
          <w:sz w:val="22"/>
          <w:szCs w:val="22"/>
        </w:rPr>
        <w:t xml:space="preserve">: </w:t>
      </w:r>
      <w:r w:rsidR="00B265E8" w:rsidRPr="00B265E8">
        <w:rPr>
          <w:rFonts w:cs="Arial"/>
          <w:b/>
          <w:sz w:val="22"/>
          <w:szCs w:val="22"/>
        </w:rPr>
        <w:t>from 19th – 27th September</w:t>
      </w:r>
      <w:r w:rsidR="00B265E8">
        <w:rPr>
          <w:rFonts w:cs="Arial"/>
          <w:b/>
          <w:sz w:val="22"/>
          <w:szCs w:val="22"/>
        </w:rPr>
        <w:t xml:space="preserve"> 2020</w:t>
      </w:r>
    </w:p>
    <w:p w:rsidR="00C84F49" w:rsidRDefault="00C84F49" w:rsidP="00C84F49">
      <w:pPr>
        <w:pStyle w:val="ListParagraph"/>
        <w:keepLines/>
        <w:numPr>
          <w:ilvl w:val="0"/>
          <w:numId w:val="1"/>
        </w:numPr>
        <w:spacing w:line="360" w:lineRule="auto"/>
        <w:jc w:val="left"/>
        <w:rPr>
          <w:rFonts w:ascii="Calibri" w:hAnsi="Calibri" w:cs="Arial"/>
          <w:szCs w:val="22"/>
        </w:rPr>
      </w:pPr>
      <w:r>
        <w:rPr>
          <w:rFonts w:ascii="Calibri" w:hAnsi="Calibri" w:cs="Arial"/>
          <w:szCs w:val="22"/>
        </w:rPr>
        <w:t xml:space="preserve">All events must be </w:t>
      </w:r>
      <w:r>
        <w:rPr>
          <w:rFonts w:ascii="Calibri" w:hAnsi="Calibri" w:cs="Arial"/>
          <w:b/>
          <w:i/>
          <w:szCs w:val="22"/>
          <w:u w:val="single"/>
        </w:rPr>
        <w:t>FREE</w:t>
      </w:r>
      <w:r>
        <w:rPr>
          <w:rFonts w:ascii="Calibri" w:hAnsi="Calibri" w:cs="Arial"/>
          <w:szCs w:val="22"/>
        </w:rPr>
        <w:t xml:space="preserve"> to the public/participant.</w:t>
      </w:r>
    </w:p>
    <w:p w:rsidR="00B265E8" w:rsidRPr="00DA2F35" w:rsidRDefault="00B265E8" w:rsidP="00C84F49">
      <w:pPr>
        <w:pStyle w:val="ListParagraph"/>
        <w:keepLines/>
        <w:numPr>
          <w:ilvl w:val="0"/>
          <w:numId w:val="1"/>
        </w:numPr>
        <w:spacing w:line="360" w:lineRule="auto"/>
        <w:jc w:val="left"/>
        <w:rPr>
          <w:rFonts w:ascii="Calibri" w:hAnsi="Calibri" w:cs="Arial"/>
          <w:b/>
          <w:szCs w:val="22"/>
        </w:rPr>
      </w:pPr>
      <w:r w:rsidRPr="00DA2F35">
        <w:rPr>
          <w:rFonts w:ascii="Calibri" w:hAnsi="Calibri" w:cs="Arial"/>
          <w:b/>
          <w:szCs w:val="22"/>
        </w:rPr>
        <w:t>All events</w:t>
      </w:r>
      <w:r w:rsidR="00893437">
        <w:rPr>
          <w:rFonts w:ascii="Calibri" w:hAnsi="Calibri" w:cs="Arial"/>
          <w:b/>
          <w:szCs w:val="22"/>
        </w:rPr>
        <w:t>/programmes</w:t>
      </w:r>
      <w:r w:rsidRPr="00DA2F35">
        <w:rPr>
          <w:rFonts w:ascii="Calibri" w:hAnsi="Calibri" w:cs="Arial"/>
          <w:b/>
          <w:szCs w:val="22"/>
        </w:rPr>
        <w:t xml:space="preserve"> must comply with Covid_19 guidelines</w:t>
      </w:r>
    </w:p>
    <w:p w:rsidR="00C84F49" w:rsidRDefault="00C84F49" w:rsidP="00C84F49">
      <w:pPr>
        <w:pStyle w:val="ListParagraph"/>
        <w:keepLines/>
        <w:numPr>
          <w:ilvl w:val="0"/>
          <w:numId w:val="1"/>
        </w:numPr>
        <w:spacing w:line="360" w:lineRule="auto"/>
        <w:jc w:val="left"/>
        <w:rPr>
          <w:rFonts w:ascii="Calibri" w:hAnsi="Calibri" w:cs="Arial"/>
          <w:szCs w:val="22"/>
        </w:rPr>
      </w:pPr>
      <w:r>
        <w:rPr>
          <w:rFonts w:ascii="Calibri" w:hAnsi="Calibri" w:cs="Arial"/>
          <w:szCs w:val="22"/>
        </w:rPr>
        <w:t>Bike Week logo must be used on all materials.</w:t>
      </w:r>
    </w:p>
    <w:p w:rsidR="00C84F49" w:rsidRDefault="00C84F49" w:rsidP="00C84F49">
      <w:pPr>
        <w:pStyle w:val="ListParagraph"/>
        <w:keepLines/>
        <w:numPr>
          <w:ilvl w:val="0"/>
          <w:numId w:val="1"/>
        </w:numPr>
        <w:spacing w:line="360" w:lineRule="auto"/>
        <w:jc w:val="left"/>
        <w:rPr>
          <w:rFonts w:ascii="Calibri" w:hAnsi="Calibri" w:cs="Arial"/>
          <w:szCs w:val="22"/>
        </w:rPr>
      </w:pPr>
      <w:r>
        <w:rPr>
          <w:rFonts w:ascii="Calibri" w:hAnsi="Calibri" w:cs="Arial"/>
          <w:szCs w:val="22"/>
        </w:rPr>
        <w:t xml:space="preserve">Only events/organisations based in </w:t>
      </w:r>
      <w:r>
        <w:rPr>
          <w:rFonts w:ascii="Calibri" w:hAnsi="Calibri" w:cs="Arial"/>
          <w:b/>
          <w:szCs w:val="22"/>
        </w:rPr>
        <w:t>Longford County</w:t>
      </w:r>
      <w:r>
        <w:rPr>
          <w:rFonts w:ascii="Calibri" w:hAnsi="Calibri" w:cs="Arial"/>
          <w:szCs w:val="22"/>
        </w:rPr>
        <w:t xml:space="preserve"> are eligible to apply for funding under this scheme.</w:t>
      </w:r>
    </w:p>
    <w:p w:rsidR="00C84F49" w:rsidRDefault="00C84F49" w:rsidP="00C84F49">
      <w:pPr>
        <w:pStyle w:val="ListParagraph"/>
        <w:keepLines/>
        <w:numPr>
          <w:ilvl w:val="0"/>
          <w:numId w:val="1"/>
        </w:numPr>
        <w:pBdr>
          <w:top w:val="single" w:sz="4" w:space="1" w:color="auto"/>
          <w:left w:val="single" w:sz="4" w:space="4" w:color="auto"/>
          <w:bottom w:val="single" w:sz="4" w:space="1" w:color="auto"/>
          <w:right w:val="single" w:sz="4" w:space="4" w:color="auto"/>
        </w:pBdr>
        <w:spacing w:line="360" w:lineRule="auto"/>
        <w:jc w:val="left"/>
        <w:rPr>
          <w:rFonts w:ascii="Calibri" w:hAnsi="Calibri" w:cs="Arial"/>
          <w:i/>
          <w:szCs w:val="22"/>
        </w:rPr>
      </w:pPr>
      <w:r>
        <w:rPr>
          <w:rFonts w:ascii="Calibri" w:hAnsi="Calibri" w:cs="Arial"/>
          <w:b/>
          <w:szCs w:val="22"/>
          <w:u w:val="single"/>
        </w:rPr>
        <w:t>Event insurance:</w:t>
      </w:r>
      <w:r>
        <w:rPr>
          <w:rFonts w:ascii="Calibri" w:hAnsi="Calibri" w:cs="Arial"/>
          <w:szCs w:val="22"/>
        </w:rPr>
        <w:t xml:space="preserve"> Longford County Council and Longford Sports Partnership shall not be liable for any claims arising from events. The grantee shall indemnify Longford County Council and Longford Sports Partnership for and in respect of all and any losses, claims, demands, damages, or expenses arising from any event related cause whatsoever. </w:t>
      </w:r>
      <w:r>
        <w:rPr>
          <w:rFonts w:ascii="Calibri" w:hAnsi="Calibri" w:cs="Arial"/>
          <w:i/>
          <w:szCs w:val="22"/>
        </w:rPr>
        <w:t xml:space="preserve">NB: A letter from your organisation's insurance company indemnifying the above and giving details regarding insurance cover of the proposed event </w:t>
      </w:r>
      <w:r>
        <w:rPr>
          <w:rFonts w:ascii="Calibri" w:hAnsi="Calibri" w:cs="Arial"/>
          <w:b/>
          <w:i/>
          <w:szCs w:val="22"/>
          <w:u w:val="single"/>
        </w:rPr>
        <w:t>must accompany this application</w:t>
      </w:r>
      <w:r>
        <w:rPr>
          <w:rFonts w:ascii="Calibri" w:hAnsi="Calibri" w:cs="Arial"/>
          <w:i/>
          <w:szCs w:val="22"/>
        </w:rPr>
        <w:t>. Failure to do so may mean that funding will not be made available. We advise all groups to contact their insurers prior to making any application for funding.</w:t>
      </w:r>
    </w:p>
    <w:p w:rsidR="00EE6082" w:rsidRDefault="00EE6082" w:rsidP="00EE6082">
      <w:pPr>
        <w:pStyle w:val="ListParagraph"/>
        <w:keepLines/>
        <w:spacing w:line="360" w:lineRule="auto"/>
        <w:jc w:val="left"/>
        <w:rPr>
          <w:rFonts w:ascii="Calibri" w:hAnsi="Calibri" w:cs="Arial"/>
          <w:szCs w:val="22"/>
        </w:rPr>
      </w:pPr>
    </w:p>
    <w:p w:rsidR="00C84F49" w:rsidRDefault="00C84F49" w:rsidP="00C84F49">
      <w:pPr>
        <w:pStyle w:val="ListParagraph"/>
        <w:keepLines/>
        <w:numPr>
          <w:ilvl w:val="0"/>
          <w:numId w:val="1"/>
        </w:numPr>
        <w:spacing w:line="360" w:lineRule="auto"/>
        <w:jc w:val="left"/>
        <w:rPr>
          <w:rFonts w:ascii="Calibri" w:hAnsi="Calibri" w:cs="Arial"/>
          <w:szCs w:val="22"/>
        </w:rPr>
      </w:pPr>
      <w:r>
        <w:rPr>
          <w:rFonts w:ascii="Calibri" w:hAnsi="Calibri" w:cs="Arial"/>
          <w:szCs w:val="22"/>
        </w:rPr>
        <w:t>Where events are taking place on the public road the Gardai and relevant Local Authority must be notified in writing of your intention to organise the event. Permission must be received.</w:t>
      </w:r>
    </w:p>
    <w:p w:rsidR="00C84F49" w:rsidRDefault="00C84F49" w:rsidP="00C84F49">
      <w:pPr>
        <w:pStyle w:val="ListParagraph"/>
        <w:keepLines/>
        <w:numPr>
          <w:ilvl w:val="0"/>
          <w:numId w:val="1"/>
        </w:numPr>
        <w:spacing w:line="360" w:lineRule="auto"/>
        <w:jc w:val="left"/>
        <w:rPr>
          <w:rFonts w:ascii="Calibri" w:hAnsi="Calibri" w:cs="Arial"/>
          <w:szCs w:val="22"/>
        </w:rPr>
      </w:pPr>
      <w:r>
        <w:rPr>
          <w:rFonts w:ascii="Calibri" w:hAnsi="Calibri" w:cs="Arial"/>
          <w:szCs w:val="22"/>
        </w:rPr>
        <w:t xml:space="preserve">Adherence to Child Protection Guidelines: Where children or young people are participating as part of the event, organisers should familiarise themselves with Cycling Ireland's 'Code of Practise and Safeguarding Procedures for Young and Vulnerable Cyclists' which can be found at </w:t>
      </w:r>
      <w:hyperlink r:id="rId5" w:history="1">
        <w:r>
          <w:rPr>
            <w:rStyle w:val="Hyperlink"/>
            <w:rFonts w:ascii="Calibri" w:hAnsi="Calibri"/>
            <w:szCs w:val="22"/>
          </w:rPr>
          <w:t>http://www.cyclingireland.ie/downloads/ci%20code%20of%20conduct.pdf</w:t>
        </w:r>
      </w:hyperlink>
      <w:r>
        <w:rPr>
          <w:rFonts w:ascii="Calibri" w:hAnsi="Calibri" w:cs="Arial"/>
          <w:szCs w:val="22"/>
        </w:rPr>
        <w:t>. Events for children and young people should ensure a ratio of at least 1 adult to 6 children with a minimum of 2 adults per group.</w:t>
      </w:r>
    </w:p>
    <w:p w:rsidR="00C84F49" w:rsidRDefault="00C84F49" w:rsidP="00C84F49">
      <w:pPr>
        <w:keepLines/>
        <w:numPr>
          <w:ilvl w:val="0"/>
          <w:numId w:val="1"/>
        </w:numPr>
        <w:spacing w:after="0" w:line="360" w:lineRule="auto"/>
        <w:rPr>
          <w:rFonts w:cs="Arial"/>
          <w:sz w:val="22"/>
          <w:szCs w:val="22"/>
        </w:rPr>
      </w:pPr>
      <w:r>
        <w:rPr>
          <w:rFonts w:cs="Arial"/>
          <w:sz w:val="22"/>
          <w:szCs w:val="22"/>
        </w:rPr>
        <w:t>This application process requires submission of an outline proposal (see form below) to Longford Sports Partnership for approval.</w:t>
      </w:r>
    </w:p>
    <w:p w:rsidR="00C84F49" w:rsidRDefault="00C84F49" w:rsidP="00C84F49">
      <w:pPr>
        <w:keepLines/>
        <w:numPr>
          <w:ilvl w:val="0"/>
          <w:numId w:val="1"/>
        </w:numPr>
        <w:spacing w:after="0" w:line="360" w:lineRule="auto"/>
        <w:rPr>
          <w:rFonts w:cs="Arial"/>
          <w:sz w:val="22"/>
          <w:szCs w:val="22"/>
        </w:rPr>
      </w:pPr>
      <w:r>
        <w:rPr>
          <w:rFonts w:cs="Arial"/>
          <w:bCs/>
          <w:sz w:val="22"/>
          <w:szCs w:val="22"/>
        </w:rPr>
        <w:t xml:space="preserve">A dedicated contact person from your </w:t>
      </w:r>
      <w:proofErr w:type="spellStart"/>
      <w:r>
        <w:rPr>
          <w:rFonts w:cs="Arial"/>
          <w:bCs/>
          <w:sz w:val="22"/>
          <w:szCs w:val="22"/>
        </w:rPr>
        <w:t>organisation</w:t>
      </w:r>
      <w:proofErr w:type="spellEnd"/>
      <w:r>
        <w:rPr>
          <w:rFonts w:cs="Arial"/>
          <w:bCs/>
          <w:sz w:val="22"/>
          <w:szCs w:val="22"/>
        </w:rPr>
        <w:t xml:space="preserve"> should be appointed.  Full details for that contact person (email address and telephone number) must be submitted as part of this application process.</w:t>
      </w:r>
    </w:p>
    <w:p w:rsidR="00C84F49" w:rsidRDefault="00C84F49" w:rsidP="00742DBD">
      <w:pPr>
        <w:keepLines/>
        <w:spacing w:after="0" w:line="360" w:lineRule="auto"/>
        <w:rPr>
          <w:rFonts w:cs="Arial"/>
          <w:sz w:val="22"/>
          <w:szCs w:val="22"/>
        </w:rPr>
      </w:pPr>
    </w:p>
    <w:p w:rsidR="00742DBD" w:rsidRDefault="00742DBD" w:rsidP="00742DBD">
      <w:pPr>
        <w:keepLines/>
        <w:spacing w:after="0" w:line="360" w:lineRule="auto"/>
        <w:rPr>
          <w:rFonts w:cs="Arial"/>
          <w:sz w:val="22"/>
          <w:szCs w:val="22"/>
        </w:rPr>
      </w:pPr>
    </w:p>
    <w:p w:rsidR="00C84F49" w:rsidRDefault="00C84F49" w:rsidP="00C84F49">
      <w:pPr>
        <w:keepLines/>
        <w:numPr>
          <w:ilvl w:val="0"/>
          <w:numId w:val="1"/>
        </w:numPr>
        <w:spacing w:after="0" w:line="360" w:lineRule="auto"/>
        <w:rPr>
          <w:rFonts w:cs="Arial"/>
          <w:sz w:val="22"/>
          <w:szCs w:val="22"/>
        </w:rPr>
      </w:pPr>
      <w:r>
        <w:rPr>
          <w:rFonts w:cs="Arial"/>
          <w:sz w:val="22"/>
          <w:szCs w:val="22"/>
        </w:rPr>
        <w:t>For the purposes of these grants, eligible expenditure will include:</w:t>
      </w:r>
    </w:p>
    <w:p w:rsidR="00C84F49" w:rsidRDefault="00C84F49" w:rsidP="00C84F49">
      <w:pPr>
        <w:keepLines/>
        <w:numPr>
          <w:ilvl w:val="0"/>
          <w:numId w:val="2"/>
        </w:numPr>
        <w:spacing w:after="0" w:line="360" w:lineRule="auto"/>
        <w:rPr>
          <w:rFonts w:cs="Arial"/>
          <w:sz w:val="22"/>
          <w:szCs w:val="22"/>
        </w:rPr>
      </w:pPr>
      <w:r>
        <w:rPr>
          <w:rFonts w:cs="Arial"/>
          <w:sz w:val="22"/>
          <w:szCs w:val="22"/>
        </w:rPr>
        <w:t xml:space="preserve">Costs involved in </w:t>
      </w:r>
      <w:proofErr w:type="spellStart"/>
      <w:r>
        <w:rPr>
          <w:rFonts w:cs="Arial"/>
          <w:sz w:val="22"/>
          <w:szCs w:val="22"/>
        </w:rPr>
        <w:t>organising</w:t>
      </w:r>
      <w:proofErr w:type="spellEnd"/>
      <w:r>
        <w:rPr>
          <w:rFonts w:cs="Arial"/>
          <w:sz w:val="22"/>
          <w:szCs w:val="22"/>
        </w:rPr>
        <w:t xml:space="preserve"> local fun cycling events for public participation;</w:t>
      </w:r>
    </w:p>
    <w:p w:rsidR="00C84F49" w:rsidRDefault="00C84F49" w:rsidP="00C84F49">
      <w:pPr>
        <w:keepLines/>
        <w:numPr>
          <w:ilvl w:val="0"/>
          <w:numId w:val="2"/>
        </w:numPr>
        <w:spacing w:after="0" w:line="360" w:lineRule="auto"/>
        <w:rPr>
          <w:rFonts w:cs="Arial"/>
          <w:sz w:val="22"/>
          <w:szCs w:val="22"/>
        </w:rPr>
      </w:pPr>
      <w:r>
        <w:rPr>
          <w:rFonts w:cs="Arial"/>
          <w:sz w:val="22"/>
          <w:szCs w:val="22"/>
        </w:rPr>
        <w:t xml:space="preserve">Costs involved in </w:t>
      </w:r>
      <w:proofErr w:type="spellStart"/>
      <w:r>
        <w:rPr>
          <w:rFonts w:cs="Arial"/>
          <w:sz w:val="22"/>
          <w:szCs w:val="22"/>
        </w:rPr>
        <w:t>organising</w:t>
      </w:r>
      <w:proofErr w:type="spellEnd"/>
      <w:r>
        <w:rPr>
          <w:rFonts w:cs="Arial"/>
          <w:sz w:val="22"/>
          <w:szCs w:val="22"/>
        </w:rPr>
        <w:t xml:space="preserve"> public information events on cycling;</w:t>
      </w:r>
    </w:p>
    <w:p w:rsidR="00C84F49" w:rsidRDefault="00C84F49" w:rsidP="00C84F49">
      <w:pPr>
        <w:keepLines/>
        <w:numPr>
          <w:ilvl w:val="0"/>
          <w:numId w:val="2"/>
        </w:numPr>
        <w:spacing w:after="0" w:line="360" w:lineRule="auto"/>
        <w:rPr>
          <w:rFonts w:cs="Arial"/>
          <w:sz w:val="22"/>
          <w:szCs w:val="22"/>
        </w:rPr>
      </w:pPr>
      <w:r>
        <w:rPr>
          <w:rFonts w:cs="Arial"/>
          <w:sz w:val="22"/>
          <w:szCs w:val="22"/>
        </w:rPr>
        <w:t>Cost of free bike check-ups in public areas;</w:t>
      </w:r>
    </w:p>
    <w:p w:rsidR="00C84F49" w:rsidRDefault="00C84F49" w:rsidP="00C84F49">
      <w:pPr>
        <w:keepLines/>
        <w:numPr>
          <w:ilvl w:val="0"/>
          <w:numId w:val="2"/>
        </w:numPr>
        <w:spacing w:after="0" w:line="360" w:lineRule="auto"/>
        <w:rPr>
          <w:rFonts w:cs="Arial"/>
          <w:sz w:val="22"/>
          <w:szCs w:val="22"/>
        </w:rPr>
      </w:pPr>
      <w:r>
        <w:rPr>
          <w:rFonts w:cs="Arial"/>
          <w:sz w:val="22"/>
          <w:szCs w:val="22"/>
        </w:rPr>
        <w:t>Costs of purchase of items such as lights, locks, bells etc to raffle or give as prizes for participants in events;</w:t>
      </w:r>
    </w:p>
    <w:p w:rsidR="00C84F49" w:rsidRDefault="00C84F49" w:rsidP="00C84F49">
      <w:pPr>
        <w:keepLines/>
        <w:numPr>
          <w:ilvl w:val="0"/>
          <w:numId w:val="2"/>
        </w:numPr>
        <w:spacing w:after="0" w:line="360" w:lineRule="auto"/>
        <w:rPr>
          <w:rFonts w:cs="Arial"/>
          <w:sz w:val="22"/>
          <w:szCs w:val="22"/>
        </w:rPr>
      </w:pPr>
      <w:r>
        <w:rPr>
          <w:rFonts w:cs="Arial"/>
          <w:sz w:val="22"/>
          <w:szCs w:val="22"/>
        </w:rPr>
        <w:t>Costs incurred in provision of cycling training;</w:t>
      </w:r>
    </w:p>
    <w:p w:rsidR="00C84F49" w:rsidRDefault="00C84F49" w:rsidP="00C84F49">
      <w:pPr>
        <w:keepLines/>
        <w:numPr>
          <w:ilvl w:val="0"/>
          <w:numId w:val="2"/>
        </w:numPr>
        <w:spacing w:after="0" w:line="360" w:lineRule="auto"/>
        <w:rPr>
          <w:rFonts w:cs="Arial"/>
          <w:sz w:val="22"/>
          <w:szCs w:val="22"/>
        </w:rPr>
      </w:pPr>
      <w:r>
        <w:rPr>
          <w:rFonts w:cs="Arial"/>
          <w:sz w:val="22"/>
          <w:szCs w:val="22"/>
        </w:rPr>
        <w:t xml:space="preserve">Costs of complementary activities for event days, e.g. musical entertainment, face painting, novelty bike displays </w:t>
      </w:r>
    </w:p>
    <w:p w:rsidR="00C84F49" w:rsidRDefault="00C84F49" w:rsidP="00C84F49">
      <w:pPr>
        <w:keepLines/>
        <w:numPr>
          <w:ilvl w:val="0"/>
          <w:numId w:val="2"/>
        </w:numPr>
        <w:spacing w:after="0" w:line="360" w:lineRule="auto"/>
        <w:rPr>
          <w:rFonts w:cs="Arial"/>
          <w:sz w:val="22"/>
          <w:szCs w:val="22"/>
        </w:rPr>
      </w:pPr>
      <w:r>
        <w:rPr>
          <w:rFonts w:cs="Arial"/>
          <w:sz w:val="22"/>
          <w:szCs w:val="22"/>
        </w:rPr>
        <w:t>Costs relating to publicity for events.</w:t>
      </w:r>
    </w:p>
    <w:p w:rsidR="00C84F49" w:rsidRDefault="00C84F49" w:rsidP="007960DD">
      <w:pPr>
        <w:keepLines/>
        <w:numPr>
          <w:ilvl w:val="0"/>
          <w:numId w:val="1"/>
        </w:numPr>
        <w:tabs>
          <w:tab w:val="left" w:pos="5387"/>
        </w:tabs>
        <w:spacing w:after="0" w:line="360" w:lineRule="auto"/>
        <w:rPr>
          <w:rFonts w:cs="Arial"/>
          <w:b/>
          <w:sz w:val="22"/>
          <w:szCs w:val="22"/>
        </w:rPr>
      </w:pPr>
      <w:r>
        <w:rPr>
          <w:rFonts w:cs="Arial"/>
          <w:b/>
          <w:sz w:val="22"/>
          <w:szCs w:val="22"/>
        </w:rPr>
        <w:t xml:space="preserve">Completed applications should be </w:t>
      </w:r>
      <w:hyperlink r:id="rId6" w:history="1">
        <w:r>
          <w:rPr>
            <w:rStyle w:val="Hyperlink"/>
            <w:rFonts w:cs="Arial"/>
            <w:b/>
            <w:color w:val="auto"/>
            <w:sz w:val="22"/>
            <w:szCs w:val="22"/>
            <w:u w:val="none"/>
          </w:rPr>
          <w:t>e-mailed</w:t>
        </w:r>
      </w:hyperlink>
      <w:r>
        <w:rPr>
          <w:rFonts w:cs="Arial"/>
          <w:b/>
          <w:sz w:val="22"/>
          <w:szCs w:val="22"/>
        </w:rPr>
        <w:t xml:space="preserve"> to </w:t>
      </w:r>
      <w:r w:rsidR="00023C64">
        <w:rPr>
          <w:rFonts w:cs="Arial"/>
          <w:b/>
          <w:sz w:val="22"/>
          <w:szCs w:val="22"/>
        </w:rPr>
        <w:t>sports@longfordcoco.ie</w:t>
      </w:r>
      <w:r>
        <w:rPr>
          <w:rFonts w:cs="Arial"/>
          <w:sz w:val="22"/>
          <w:szCs w:val="22"/>
        </w:rPr>
        <w:t xml:space="preserve"> or, alternatively, application forms can be posted to </w:t>
      </w:r>
      <w:proofErr w:type="spellStart"/>
      <w:r>
        <w:rPr>
          <w:rFonts w:cs="Arial"/>
          <w:sz w:val="22"/>
          <w:szCs w:val="22"/>
        </w:rPr>
        <w:t>BikeWeek</w:t>
      </w:r>
      <w:proofErr w:type="spellEnd"/>
      <w:r>
        <w:rPr>
          <w:rFonts w:cs="Arial"/>
          <w:sz w:val="22"/>
          <w:szCs w:val="22"/>
        </w:rPr>
        <w:t xml:space="preserve"> 20</w:t>
      </w:r>
      <w:r w:rsidR="00B265E8">
        <w:rPr>
          <w:rFonts w:cs="Arial"/>
          <w:sz w:val="22"/>
          <w:szCs w:val="22"/>
        </w:rPr>
        <w:t>20</w:t>
      </w:r>
      <w:r>
        <w:rPr>
          <w:rFonts w:cs="Arial"/>
          <w:sz w:val="22"/>
          <w:szCs w:val="22"/>
        </w:rPr>
        <w:t>, Longford Sports Partnership, Longford</w:t>
      </w:r>
      <w:r w:rsidR="00023C64">
        <w:rPr>
          <w:rFonts w:cs="Arial"/>
          <w:sz w:val="22"/>
          <w:szCs w:val="22"/>
        </w:rPr>
        <w:t xml:space="preserve"> County Council, Camlin Court Building, Longford, Co. Longford</w:t>
      </w:r>
      <w:r>
        <w:rPr>
          <w:rFonts w:cs="Arial"/>
          <w:sz w:val="22"/>
          <w:szCs w:val="22"/>
        </w:rPr>
        <w:t xml:space="preserve">. </w:t>
      </w:r>
      <w:r>
        <w:rPr>
          <w:rFonts w:cs="Arial"/>
          <w:b/>
          <w:i/>
          <w:sz w:val="22"/>
          <w:szCs w:val="22"/>
          <w:u w:val="single"/>
        </w:rPr>
        <w:t xml:space="preserve">The closing date for application is 12 noon, Monday </w:t>
      </w:r>
      <w:r w:rsidR="00DA2F35">
        <w:rPr>
          <w:rFonts w:cs="Arial"/>
          <w:b/>
          <w:sz w:val="22"/>
          <w:szCs w:val="22"/>
        </w:rPr>
        <w:t>7th September 2020</w:t>
      </w:r>
      <w:r>
        <w:rPr>
          <w:rFonts w:cs="Arial"/>
          <w:b/>
          <w:i/>
          <w:sz w:val="22"/>
          <w:szCs w:val="22"/>
          <w:u w:val="single"/>
        </w:rPr>
        <w:t>.</w:t>
      </w:r>
      <w:r>
        <w:rPr>
          <w:rFonts w:cs="Arial"/>
          <w:b/>
          <w:sz w:val="22"/>
          <w:szCs w:val="22"/>
        </w:rPr>
        <w:t xml:space="preserve"> </w:t>
      </w:r>
    </w:p>
    <w:p w:rsidR="00C84F49" w:rsidRDefault="00C84F49" w:rsidP="00C84F49">
      <w:pPr>
        <w:keepLines/>
        <w:numPr>
          <w:ilvl w:val="0"/>
          <w:numId w:val="1"/>
        </w:numPr>
        <w:spacing w:after="0" w:line="360" w:lineRule="auto"/>
        <w:rPr>
          <w:rFonts w:cs="Arial"/>
          <w:sz w:val="22"/>
          <w:szCs w:val="22"/>
        </w:rPr>
      </w:pPr>
      <w:r>
        <w:rPr>
          <w:rFonts w:cs="Arial"/>
          <w:sz w:val="22"/>
          <w:szCs w:val="22"/>
        </w:rPr>
        <w:t>The dedicated contact person will be informed of the outcome.</w:t>
      </w:r>
    </w:p>
    <w:p w:rsidR="00C84F49" w:rsidRDefault="00C84F49" w:rsidP="00C84F49">
      <w:pPr>
        <w:keepLines/>
        <w:numPr>
          <w:ilvl w:val="0"/>
          <w:numId w:val="1"/>
        </w:numPr>
        <w:spacing w:after="0" w:line="360" w:lineRule="auto"/>
        <w:rPr>
          <w:rFonts w:cs="Arial"/>
          <w:sz w:val="22"/>
          <w:szCs w:val="22"/>
        </w:rPr>
      </w:pPr>
      <w:r>
        <w:rPr>
          <w:rFonts w:cs="Arial"/>
          <w:sz w:val="22"/>
          <w:szCs w:val="22"/>
        </w:rPr>
        <w:t xml:space="preserve">Grants available </w:t>
      </w:r>
      <w:r w:rsidR="00B265E8">
        <w:rPr>
          <w:rFonts w:cs="Arial"/>
          <w:sz w:val="22"/>
          <w:szCs w:val="22"/>
        </w:rPr>
        <w:t>amounts</w:t>
      </w:r>
      <w:r>
        <w:rPr>
          <w:rFonts w:cs="Arial"/>
          <w:sz w:val="22"/>
          <w:szCs w:val="22"/>
        </w:rPr>
        <w:t xml:space="preserve"> depend on applications received. </w:t>
      </w:r>
    </w:p>
    <w:p w:rsidR="00C84F49" w:rsidRDefault="00C84F49" w:rsidP="00C84F49">
      <w:pPr>
        <w:keepLines/>
        <w:numPr>
          <w:ilvl w:val="0"/>
          <w:numId w:val="1"/>
        </w:numPr>
        <w:spacing w:after="0" w:line="360" w:lineRule="auto"/>
        <w:rPr>
          <w:rFonts w:cs="Arial"/>
          <w:sz w:val="22"/>
          <w:szCs w:val="22"/>
        </w:rPr>
      </w:pPr>
      <w:r>
        <w:rPr>
          <w:rFonts w:cs="Arial"/>
          <w:sz w:val="22"/>
          <w:szCs w:val="22"/>
        </w:rPr>
        <w:t xml:space="preserve">You will need to ensure that your </w:t>
      </w:r>
      <w:proofErr w:type="spellStart"/>
      <w:r>
        <w:rPr>
          <w:rFonts w:cs="Arial"/>
          <w:sz w:val="22"/>
          <w:szCs w:val="22"/>
        </w:rPr>
        <w:t>organisation</w:t>
      </w:r>
      <w:proofErr w:type="spellEnd"/>
      <w:r>
        <w:rPr>
          <w:rFonts w:cs="Arial"/>
          <w:sz w:val="22"/>
          <w:szCs w:val="22"/>
        </w:rPr>
        <w:t xml:space="preserve"> has the capacity to absorb the costs of </w:t>
      </w:r>
      <w:proofErr w:type="spellStart"/>
      <w:r>
        <w:rPr>
          <w:rFonts w:cs="Arial"/>
          <w:sz w:val="22"/>
          <w:szCs w:val="22"/>
        </w:rPr>
        <w:t>organising</w:t>
      </w:r>
      <w:proofErr w:type="spellEnd"/>
      <w:r>
        <w:rPr>
          <w:rFonts w:cs="Arial"/>
          <w:sz w:val="22"/>
          <w:szCs w:val="22"/>
        </w:rPr>
        <w:t xml:space="preserve"> this event (paying invoices to suppliers etc.) until such time that the payment of the grant issues. </w:t>
      </w:r>
    </w:p>
    <w:p w:rsidR="00C84F49" w:rsidRDefault="00C84F49" w:rsidP="00C84F49">
      <w:pPr>
        <w:keepLines/>
        <w:numPr>
          <w:ilvl w:val="0"/>
          <w:numId w:val="1"/>
        </w:numPr>
        <w:spacing w:after="0" w:line="360" w:lineRule="auto"/>
        <w:rPr>
          <w:rFonts w:cs="Arial"/>
          <w:sz w:val="22"/>
          <w:szCs w:val="22"/>
        </w:rPr>
      </w:pPr>
      <w:r>
        <w:rPr>
          <w:rFonts w:cs="Arial"/>
          <w:sz w:val="22"/>
          <w:szCs w:val="22"/>
        </w:rPr>
        <w:t>Following Bike Week, and as a condition of payment, a brief report on the event must be submitted. The report should consist of:</w:t>
      </w:r>
    </w:p>
    <w:p w:rsidR="00C84F49" w:rsidRDefault="00C84F49" w:rsidP="00C84F49">
      <w:pPr>
        <w:keepLines/>
        <w:numPr>
          <w:ilvl w:val="0"/>
          <w:numId w:val="3"/>
        </w:numPr>
        <w:spacing w:after="0" w:line="360" w:lineRule="auto"/>
        <w:rPr>
          <w:rFonts w:cs="Arial"/>
          <w:sz w:val="22"/>
          <w:szCs w:val="22"/>
        </w:rPr>
      </w:pPr>
      <w:r>
        <w:rPr>
          <w:rFonts w:cs="Arial"/>
          <w:sz w:val="22"/>
          <w:szCs w:val="22"/>
        </w:rPr>
        <w:t>Copies of paid invoices relating to expenditure on the event itself.</w:t>
      </w:r>
    </w:p>
    <w:p w:rsidR="00C84F49" w:rsidRDefault="00C84F49" w:rsidP="00C84F49">
      <w:pPr>
        <w:keepLines/>
        <w:numPr>
          <w:ilvl w:val="0"/>
          <w:numId w:val="3"/>
        </w:numPr>
        <w:spacing w:after="0" w:line="360" w:lineRule="auto"/>
        <w:rPr>
          <w:rFonts w:cs="Arial"/>
          <w:sz w:val="22"/>
          <w:szCs w:val="22"/>
        </w:rPr>
      </w:pPr>
      <w:r>
        <w:rPr>
          <w:rFonts w:cs="Arial"/>
          <w:sz w:val="22"/>
          <w:szCs w:val="22"/>
        </w:rPr>
        <w:t>A brief account of the event (less than 500 words).</w:t>
      </w:r>
    </w:p>
    <w:p w:rsidR="00C84F49" w:rsidRDefault="00C84F49" w:rsidP="00C84F49">
      <w:pPr>
        <w:keepLines/>
        <w:numPr>
          <w:ilvl w:val="0"/>
          <w:numId w:val="3"/>
        </w:numPr>
        <w:spacing w:after="0" w:line="360" w:lineRule="auto"/>
        <w:rPr>
          <w:rFonts w:cs="Arial"/>
          <w:sz w:val="22"/>
          <w:szCs w:val="22"/>
        </w:rPr>
      </w:pPr>
      <w:r>
        <w:rPr>
          <w:rFonts w:cs="Arial"/>
          <w:sz w:val="22"/>
          <w:szCs w:val="22"/>
        </w:rPr>
        <w:t>At least two photographs of the event-preferably received by e-mail as JPG, PDF etc.</w:t>
      </w:r>
    </w:p>
    <w:p w:rsidR="00C84F49" w:rsidRDefault="00C84F49" w:rsidP="00C84F49">
      <w:pPr>
        <w:keepLines/>
        <w:numPr>
          <w:ilvl w:val="0"/>
          <w:numId w:val="3"/>
        </w:numPr>
        <w:spacing w:after="0" w:line="360" w:lineRule="auto"/>
        <w:rPr>
          <w:rFonts w:cs="Arial"/>
          <w:sz w:val="22"/>
          <w:szCs w:val="22"/>
        </w:rPr>
      </w:pPr>
      <w:r>
        <w:rPr>
          <w:rFonts w:cs="Arial"/>
          <w:sz w:val="22"/>
          <w:szCs w:val="22"/>
        </w:rPr>
        <w:t>Copies of any media coverage that the event received.</w:t>
      </w:r>
    </w:p>
    <w:p w:rsidR="00C84F49" w:rsidRDefault="00C84F49" w:rsidP="00C84F49">
      <w:pPr>
        <w:keepLines/>
        <w:numPr>
          <w:ilvl w:val="0"/>
          <w:numId w:val="1"/>
        </w:numPr>
        <w:spacing w:after="0" w:line="360" w:lineRule="auto"/>
        <w:rPr>
          <w:rFonts w:cs="Arial"/>
          <w:sz w:val="22"/>
          <w:szCs w:val="22"/>
        </w:rPr>
      </w:pPr>
      <w:r>
        <w:rPr>
          <w:rFonts w:cs="Arial"/>
          <w:sz w:val="22"/>
          <w:szCs w:val="22"/>
        </w:rPr>
        <w:t xml:space="preserve">The post event report will need to be furnished to the above e-mail/postal address on or before </w:t>
      </w:r>
      <w:r>
        <w:rPr>
          <w:rFonts w:cs="Arial"/>
          <w:b/>
          <w:sz w:val="22"/>
          <w:szCs w:val="22"/>
        </w:rPr>
        <w:t>Friday</w:t>
      </w:r>
      <w:r w:rsidR="00DA2F35">
        <w:rPr>
          <w:rFonts w:cs="Arial"/>
          <w:b/>
          <w:sz w:val="22"/>
          <w:szCs w:val="22"/>
        </w:rPr>
        <w:t>, 9</w:t>
      </w:r>
      <w:r w:rsidR="00DA2F35" w:rsidRPr="00DA2F35">
        <w:rPr>
          <w:rFonts w:cs="Arial"/>
          <w:b/>
          <w:sz w:val="22"/>
          <w:szCs w:val="22"/>
          <w:vertAlign w:val="superscript"/>
        </w:rPr>
        <w:t>th</w:t>
      </w:r>
      <w:r w:rsidR="00DA2F35">
        <w:rPr>
          <w:rFonts w:cs="Arial"/>
          <w:b/>
          <w:sz w:val="22"/>
          <w:szCs w:val="22"/>
        </w:rPr>
        <w:t xml:space="preserve"> October 2020</w:t>
      </w:r>
      <w:r>
        <w:rPr>
          <w:rFonts w:cs="Arial"/>
          <w:sz w:val="22"/>
          <w:szCs w:val="22"/>
        </w:rPr>
        <w:t>.</w:t>
      </w:r>
    </w:p>
    <w:p w:rsidR="00C84F49" w:rsidRDefault="00C84F49" w:rsidP="00C84F49">
      <w:pPr>
        <w:keepLines/>
        <w:numPr>
          <w:ilvl w:val="0"/>
          <w:numId w:val="1"/>
        </w:numPr>
        <w:spacing w:after="0" w:line="360" w:lineRule="auto"/>
        <w:rPr>
          <w:rFonts w:cs="Arial"/>
          <w:b/>
          <w:sz w:val="22"/>
          <w:szCs w:val="22"/>
        </w:rPr>
      </w:pPr>
      <w:r>
        <w:rPr>
          <w:rFonts w:cs="Arial"/>
          <w:sz w:val="22"/>
          <w:szCs w:val="22"/>
        </w:rPr>
        <w:t xml:space="preserve">Grants will be paid to the </w:t>
      </w:r>
      <w:proofErr w:type="spellStart"/>
      <w:r>
        <w:rPr>
          <w:rFonts w:cs="Arial"/>
          <w:sz w:val="22"/>
          <w:szCs w:val="22"/>
        </w:rPr>
        <w:t>organising</w:t>
      </w:r>
      <w:proofErr w:type="spellEnd"/>
      <w:r>
        <w:rPr>
          <w:rFonts w:cs="Arial"/>
          <w:sz w:val="22"/>
          <w:szCs w:val="22"/>
        </w:rPr>
        <w:t xml:space="preserve"> group which shall be responsible for submitting a claim for payment following Bike Week and will issue as soon as possible following satisfactory receipt of the claim and the report on the event. </w:t>
      </w:r>
    </w:p>
    <w:p w:rsidR="00C84F49" w:rsidRDefault="00C84F49" w:rsidP="00C84F49">
      <w:pPr>
        <w:keepLines/>
        <w:spacing w:after="0" w:line="360" w:lineRule="auto"/>
        <w:rPr>
          <w:rFonts w:cs="Arial"/>
          <w:sz w:val="22"/>
          <w:szCs w:val="22"/>
        </w:rPr>
      </w:pPr>
    </w:p>
    <w:p w:rsidR="00C84F49" w:rsidRDefault="00C84F49" w:rsidP="00C84F49">
      <w:pPr>
        <w:keepLines/>
        <w:spacing w:after="0" w:line="360" w:lineRule="auto"/>
        <w:rPr>
          <w:rFonts w:cs="Arial"/>
          <w:sz w:val="22"/>
          <w:szCs w:val="22"/>
        </w:rPr>
      </w:pPr>
    </w:p>
    <w:p w:rsidR="00C84F49" w:rsidRDefault="00C84F49" w:rsidP="00C84F49">
      <w:pPr>
        <w:keepLines/>
        <w:spacing w:after="0" w:line="360" w:lineRule="auto"/>
        <w:rPr>
          <w:rFonts w:cs="Arial"/>
          <w:b/>
          <w:sz w:val="22"/>
          <w:szCs w:val="22"/>
        </w:rPr>
      </w:pPr>
    </w:p>
    <w:p w:rsidR="00C84F49" w:rsidRDefault="00C84F49" w:rsidP="00C84F49">
      <w:pPr>
        <w:keepLines/>
        <w:spacing w:after="0" w:line="360" w:lineRule="auto"/>
        <w:ind w:left="720"/>
        <w:rPr>
          <w:rFonts w:cs="Arial"/>
          <w:b/>
          <w:sz w:val="22"/>
          <w:szCs w:val="22"/>
        </w:rPr>
      </w:pPr>
    </w:p>
    <w:p w:rsidR="00C84F49" w:rsidRDefault="00C84F49" w:rsidP="00C84F49">
      <w:pPr>
        <w:keepLines/>
        <w:spacing w:after="0" w:line="360" w:lineRule="auto"/>
        <w:ind w:left="720"/>
        <w:rPr>
          <w:rFonts w:cs="Arial"/>
          <w:b/>
          <w:sz w:val="22"/>
          <w:szCs w:val="22"/>
        </w:rPr>
      </w:pPr>
    </w:p>
    <w:p w:rsidR="00C84F49" w:rsidRDefault="00C84F49" w:rsidP="00C84F49">
      <w:pPr>
        <w:keepLines/>
        <w:spacing w:after="0" w:line="360" w:lineRule="auto"/>
        <w:ind w:left="720"/>
        <w:rPr>
          <w:rFonts w:cs="Arial"/>
          <w:b/>
          <w:sz w:val="22"/>
          <w:szCs w:val="22"/>
        </w:rPr>
      </w:pPr>
      <w:r>
        <w:rPr>
          <w:rFonts w:cs="Arial"/>
          <w:b/>
          <w:sz w:val="22"/>
          <w:szCs w:val="22"/>
        </w:rPr>
        <w:t>Examples of possible Bike Week events include (but are not limited to):</w:t>
      </w:r>
    </w:p>
    <w:p w:rsidR="00C84F49" w:rsidRDefault="00C84F49" w:rsidP="00C84F49">
      <w:pPr>
        <w:numPr>
          <w:ilvl w:val="0"/>
          <w:numId w:val="4"/>
        </w:numPr>
        <w:spacing w:after="0" w:line="360" w:lineRule="auto"/>
        <w:rPr>
          <w:rFonts w:cs="Arial"/>
          <w:sz w:val="22"/>
          <w:szCs w:val="22"/>
        </w:rPr>
      </w:pPr>
      <w:r>
        <w:rPr>
          <w:rFonts w:cs="Arial"/>
          <w:sz w:val="22"/>
          <w:szCs w:val="22"/>
        </w:rPr>
        <w:t xml:space="preserve">Guided bike tour of a town/village.  These can be themed, for example, heritage, gardens, or food trips.  </w:t>
      </w:r>
    </w:p>
    <w:p w:rsidR="00C84F49" w:rsidRDefault="00C84F49" w:rsidP="00C84F49">
      <w:pPr>
        <w:numPr>
          <w:ilvl w:val="0"/>
          <w:numId w:val="4"/>
        </w:numPr>
        <w:spacing w:after="0" w:line="360" w:lineRule="auto"/>
        <w:rPr>
          <w:rFonts w:cs="Arial"/>
          <w:sz w:val="22"/>
          <w:szCs w:val="22"/>
        </w:rPr>
      </w:pPr>
      <w:r>
        <w:rPr>
          <w:rFonts w:cs="Arial"/>
          <w:sz w:val="22"/>
          <w:szCs w:val="22"/>
        </w:rPr>
        <w:t xml:space="preserve">Cycles from your school to a local amenity on cycle to school day for bike based games such as treasure hunts and slow bicycle races;  </w:t>
      </w:r>
    </w:p>
    <w:p w:rsidR="00C84F49" w:rsidRDefault="00C84F49" w:rsidP="00C84F49">
      <w:pPr>
        <w:numPr>
          <w:ilvl w:val="0"/>
          <w:numId w:val="4"/>
        </w:numPr>
        <w:spacing w:after="0" w:line="360" w:lineRule="auto"/>
        <w:rPr>
          <w:rFonts w:cs="Arial"/>
          <w:sz w:val="22"/>
          <w:szCs w:val="22"/>
        </w:rPr>
      </w:pPr>
      <w:r>
        <w:rPr>
          <w:rFonts w:cs="Arial"/>
          <w:sz w:val="22"/>
          <w:szCs w:val="22"/>
        </w:rPr>
        <w:t xml:space="preserve">A midsummer night cycle </w:t>
      </w:r>
    </w:p>
    <w:p w:rsidR="00C84F49" w:rsidRDefault="00C84F49" w:rsidP="00C84F49">
      <w:pPr>
        <w:numPr>
          <w:ilvl w:val="0"/>
          <w:numId w:val="4"/>
        </w:numPr>
        <w:spacing w:after="0" w:line="360" w:lineRule="auto"/>
        <w:rPr>
          <w:rFonts w:cs="Arial"/>
          <w:sz w:val="22"/>
          <w:szCs w:val="22"/>
          <w:lang w:val="en-IE"/>
        </w:rPr>
      </w:pPr>
      <w:r>
        <w:rPr>
          <w:rFonts w:cs="Arial"/>
          <w:sz w:val="22"/>
          <w:szCs w:val="22"/>
        </w:rPr>
        <w:t xml:space="preserve">Bike </w:t>
      </w:r>
      <w:proofErr w:type="spellStart"/>
      <w:r>
        <w:rPr>
          <w:rFonts w:cs="Arial"/>
          <w:sz w:val="22"/>
          <w:szCs w:val="22"/>
        </w:rPr>
        <w:t>hurley</w:t>
      </w:r>
      <w:proofErr w:type="spellEnd"/>
      <w:r>
        <w:rPr>
          <w:rFonts w:cs="Arial"/>
          <w:sz w:val="22"/>
          <w:szCs w:val="22"/>
        </w:rPr>
        <w:t xml:space="preserve"> or camogie </w:t>
      </w:r>
    </w:p>
    <w:p w:rsidR="00C84F49" w:rsidRDefault="00C84F49" w:rsidP="00C84F49">
      <w:pPr>
        <w:numPr>
          <w:ilvl w:val="0"/>
          <w:numId w:val="4"/>
        </w:numPr>
        <w:spacing w:after="0" w:line="360" w:lineRule="auto"/>
        <w:rPr>
          <w:rFonts w:cs="Arial"/>
          <w:sz w:val="22"/>
          <w:szCs w:val="22"/>
          <w:lang w:val="en-IE"/>
        </w:rPr>
      </w:pPr>
      <w:r>
        <w:rPr>
          <w:rFonts w:cs="Arial"/>
          <w:sz w:val="22"/>
          <w:szCs w:val="22"/>
        </w:rPr>
        <w:t>Bike maintenance workshops</w:t>
      </w:r>
    </w:p>
    <w:p w:rsidR="00C84F49" w:rsidRDefault="00C84F49" w:rsidP="00C84F49">
      <w:pPr>
        <w:numPr>
          <w:ilvl w:val="0"/>
          <w:numId w:val="4"/>
        </w:numPr>
        <w:spacing w:after="0" w:line="360" w:lineRule="auto"/>
        <w:rPr>
          <w:rFonts w:cs="Arial"/>
          <w:sz w:val="22"/>
          <w:szCs w:val="22"/>
          <w:lang w:val="en-IE"/>
        </w:rPr>
      </w:pPr>
      <w:r>
        <w:rPr>
          <w:rFonts w:cs="Arial"/>
          <w:sz w:val="22"/>
          <w:szCs w:val="22"/>
        </w:rPr>
        <w:t>Bike art exhibition</w:t>
      </w:r>
    </w:p>
    <w:p w:rsidR="00C84F49" w:rsidRDefault="00C84F49" w:rsidP="00C84F49">
      <w:pPr>
        <w:numPr>
          <w:ilvl w:val="0"/>
          <w:numId w:val="4"/>
        </w:numPr>
        <w:spacing w:after="0" w:line="360" w:lineRule="auto"/>
        <w:rPr>
          <w:rFonts w:cs="Arial"/>
          <w:sz w:val="22"/>
          <w:szCs w:val="22"/>
          <w:lang w:val="en-IE"/>
        </w:rPr>
      </w:pPr>
      <w:r>
        <w:rPr>
          <w:rFonts w:cs="Arial"/>
          <w:sz w:val="22"/>
          <w:szCs w:val="22"/>
        </w:rPr>
        <w:t>Bike school art competition, quiz or drama</w:t>
      </w:r>
    </w:p>
    <w:p w:rsidR="00C84F49" w:rsidRDefault="00C84F49" w:rsidP="00C84F49">
      <w:pPr>
        <w:numPr>
          <w:ilvl w:val="0"/>
          <w:numId w:val="4"/>
        </w:numPr>
        <w:spacing w:after="0" w:line="360" w:lineRule="auto"/>
        <w:rPr>
          <w:rFonts w:cs="Arial"/>
          <w:sz w:val="22"/>
          <w:szCs w:val="22"/>
          <w:lang w:val="en-IE"/>
        </w:rPr>
      </w:pPr>
      <w:r>
        <w:rPr>
          <w:rFonts w:cs="Arial"/>
          <w:sz w:val="22"/>
          <w:szCs w:val="22"/>
        </w:rPr>
        <w:t>Family fun cycle</w:t>
      </w:r>
    </w:p>
    <w:p w:rsidR="00C84F49" w:rsidRDefault="00C84F49" w:rsidP="00C84F49">
      <w:pPr>
        <w:numPr>
          <w:ilvl w:val="0"/>
          <w:numId w:val="4"/>
        </w:numPr>
        <w:spacing w:after="0" w:line="360" w:lineRule="auto"/>
        <w:rPr>
          <w:rFonts w:cs="Arial"/>
          <w:sz w:val="22"/>
          <w:szCs w:val="22"/>
          <w:lang w:val="en-IE"/>
        </w:rPr>
      </w:pPr>
      <w:r>
        <w:rPr>
          <w:rFonts w:cs="Arial"/>
          <w:sz w:val="22"/>
          <w:szCs w:val="22"/>
        </w:rPr>
        <w:t>Bike fashion show</w:t>
      </w:r>
    </w:p>
    <w:p w:rsidR="00C84F49" w:rsidRDefault="00C84F49" w:rsidP="00C84F49">
      <w:pPr>
        <w:numPr>
          <w:ilvl w:val="0"/>
          <w:numId w:val="4"/>
        </w:numPr>
        <w:spacing w:after="0" w:line="360" w:lineRule="auto"/>
        <w:rPr>
          <w:rFonts w:cs="Arial"/>
          <w:sz w:val="22"/>
          <w:szCs w:val="22"/>
          <w:lang w:val="en-IE"/>
        </w:rPr>
      </w:pPr>
      <w:r>
        <w:rPr>
          <w:rFonts w:cs="Arial"/>
          <w:sz w:val="22"/>
          <w:szCs w:val="22"/>
        </w:rPr>
        <w:t>Cycling window display competition in local shops</w:t>
      </w:r>
    </w:p>
    <w:p w:rsidR="00C84F49" w:rsidRDefault="00C84F49" w:rsidP="00C84F49">
      <w:pPr>
        <w:numPr>
          <w:ilvl w:val="0"/>
          <w:numId w:val="4"/>
        </w:numPr>
        <w:spacing w:after="0" w:line="360" w:lineRule="auto"/>
        <w:rPr>
          <w:rFonts w:cs="Arial"/>
          <w:sz w:val="22"/>
          <w:szCs w:val="22"/>
          <w:lang w:val="en-IE"/>
        </w:rPr>
      </w:pPr>
      <w:r>
        <w:rPr>
          <w:rFonts w:cs="Arial"/>
          <w:sz w:val="22"/>
          <w:szCs w:val="22"/>
        </w:rPr>
        <w:t>Picnic cycle</w:t>
      </w:r>
    </w:p>
    <w:p w:rsidR="00C84F49" w:rsidRDefault="00C84F49" w:rsidP="00C84F49">
      <w:pPr>
        <w:numPr>
          <w:ilvl w:val="0"/>
          <w:numId w:val="4"/>
        </w:numPr>
        <w:spacing w:after="0" w:line="360" w:lineRule="auto"/>
        <w:rPr>
          <w:rFonts w:cs="Arial"/>
          <w:sz w:val="22"/>
          <w:szCs w:val="22"/>
        </w:rPr>
      </w:pPr>
      <w:r>
        <w:rPr>
          <w:rFonts w:cs="Arial"/>
          <w:sz w:val="22"/>
          <w:szCs w:val="22"/>
        </w:rPr>
        <w:t>Fancy dress bike parade.</w:t>
      </w:r>
    </w:p>
    <w:p w:rsidR="00C84F49" w:rsidRDefault="00C84F49" w:rsidP="00C84F49">
      <w:pPr>
        <w:keepLines/>
        <w:spacing w:after="0" w:line="360" w:lineRule="auto"/>
        <w:rPr>
          <w:rFonts w:cs="Arial"/>
          <w:sz w:val="22"/>
          <w:szCs w:val="22"/>
        </w:rPr>
      </w:pPr>
    </w:p>
    <w:p w:rsidR="00C84F49" w:rsidRDefault="00C84F49" w:rsidP="00C84F49">
      <w:pPr>
        <w:keepLines/>
        <w:spacing w:after="0" w:line="360" w:lineRule="auto"/>
        <w:jc w:val="center"/>
        <w:rPr>
          <w:rFonts w:cs="Arial"/>
          <w:b/>
          <w:sz w:val="22"/>
          <w:szCs w:val="22"/>
        </w:rPr>
      </w:pPr>
      <w:r>
        <w:rPr>
          <w:noProof/>
          <w:lang w:val="en-IE" w:eastAsia="en-IE"/>
        </w:rPr>
        <w:drawing>
          <wp:anchor distT="0" distB="0" distL="114300" distR="114300" simplePos="0" relativeHeight="251652096" behindDoc="1" locked="0" layoutInCell="1" allowOverlap="1">
            <wp:simplePos x="0" y="0"/>
            <wp:positionH relativeFrom="column">
              <wp:posOffset>93345</wp:posOffset>
            </wp:positionH>
            <wp:positionV relativeFrom="paragraph">
              <wp:posOffset>317500</wp:posOffset>
            </wp:positionV>
            <wp:extent cx="1765935" cy="1324610"/>
            <wp:effectExtent l="19050" t="0" r="5715" b="0"/>
            <wp:wrapNone/>
            <wp:docPr id="13" name="Picture 13" descr="LC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CC colour logo"/>
                    <pic:cNvPicPr>
                      <a:picLocks noChangeAspect="1" noChangeArrowheads="1"/>
                    </pic:cNvPicPr>
                  </pic:nvPicPr>
                  <pic:blipFill>
                    <a:blip r:embed="rId7" cstate="print"/>
                    <a:srcRect/>
                    <a:stretch>
                      <a:fillRect/>
                    </a:stretch>
                  </pic:blipFill>
                  <pic:spPr bwMode="auto">
                    <a:xfrm>
                      <a:off x="0" y="0"/>
                      <a:ext cx="1765935" cy="1324610"/>
                    </a:xfrm>
                    <a:prstGeom prst="rect">
                      <a:avLst/>
                    </a:prstGeom>
                    <a:noFill/>
                  </pic:spPr>
                </pic:pic>
              </a:graphicData>
            </a:graphic>
          </wp:anchor>
        </w:drawing>
      </w:r>
      <w:r>
        <w:rPr>
          <w:rFonts w:cs="Arial"/>
          <w:b/>
          <w:sz w:val="22"/>
          <w:szCs w:val="22"/>
        </w:rPr>
        <w:t>For further details, please contact Longford Sports Partnership,</w:t>
      </w:r>
      <w:r w:rsidR="00B265E8">
        <w:rPr>
          <w:rFonts w:cs="Arial"/>
          <w:b/>
          <w:sz w:val="22"/>
          <w:szCs w:val="22"/>
        </w:rPr>
        <w:t xml:space="preserve"> </w:t>
      </w:r>
      <w:r w:rsidR="00B265E8" w:rsidRPr="00B265E8">
        <w:rPr>
          <w:rFonts w:cs="Arial"/>
          <w:b/>
          <w:sz w:val="22"/>
          <w:szCs w:val="22"/>
        </w:rPr>
        <w:t xml:space="preserve">Longford County Council, Camlin Court Building, Great Water Street, Longford </w:t>
      </w:r>
      <w:r>
        <w:rPr>
          <w:rFonts w:cs="Arial"/>
          <w:b/>
          <w:sz w:val="22"/>
          <w:szCs w:val="22"/>
        </w:rPr>
        <w:t xml:space="preserve">Tel: 043 33 </w:t>
      </w:r>
      <w:r w:rsidR="00023C64">
        <w:rPr>
          <w:rFonts w:cs="Arial"/>
          <w:b/>
          <w:sz w:val="22"/>
          <w:szCs w:val="22"/>
        </w:rPr>
        <w:t>43493</w:t>
      </w:r>
      <w:r>
        <w:rPr>
          <w:rFonts w:cs="Arial"/>
          <w:b/>
          <w:sz w:val="22"/>
          <w:szCs w:val="22"/>
        </w:rPr>
        <w:t xml:space="preserve"> or log onto www.longfordsports.ie.</w:t>
      </w:r>
    </w:p>
    <w:p w:rsidR="00C84F49" w:rsidRDefault="00C84F49" w:rsidP="00C84F49">
      <w:pPr>
        <w:keepLines/>
        <w:spacing w:after="0" w:line="360" w:lineRule="auto"/>
        <w:jc w:val="center"/>
        <w:rPr>
          <w:rFonts w:cs="Arial"/>
          <w:b/>
          <w:sz w:val="22"/>
          <w:szCs w:val="22"/>
        </w:rPr>
      </w:pPr>
      <w:r>
        <w:rPr>
          <w:noProof/>
          <w:lang w:val="en-IE" w:eastAsia="en-IE"/>
        </w:rPr>
        <w:drawing>
          <wp:anchor distT="36576" distB="36576" distL="36576" distR="36576" simplePos="0" relativeHeight="251653120" behindDoc="0" locked="0" layoutInCell="1" allowOverlap="1">
            <wp:simplePos x="0" y="0"/>
            <wp:positionH relativeFrom="column">
              <wp:posOffset>840740</wp:posOffset>
            </wp:positionH>
            <wp:positionV relativeFrom="paragraph">
              <wp:posOffset>9475470</wp:posOffset>
            </wp:positionV>
            <wp:extent cx="2519680" cy="495935"/>
            <wp:effectExtent l="19050" t="0" r="0" b="0"/>
            <wp:wrapNone/>
            <wp:docPr id="2" name="Picture 2" descr="Copy of G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GoLogo"/>
                    <pic:cNvPicPr>
                      <a:picLocks noChangeAspect="1" noChangeArrowheads="1"/>
                    </pic:cNvPicPr>
                  </pic:nvPicPr>
                  <pic:blipFill>
                    <a:blip r:embed="rId8" cstate="print"/>
                    <a:srcRect/>
                    <a:stretch>
                      <a:fillRect/>
                    </a:stretch>
                  </pic:blipFill>
                  <pic:spPr bwMode="auto">
                    <a:xfrm>
                      <a:off x="0" y="0"/>
                      <a:ext cx="2519680" cy="495935"/>
                    </a:xfrm>
                    <a:prstGeom prst="rect">
                      <a:avLst/>
                    </a:prstGeom>
                    <a:noFill/>
                    <a:ln w="9525" algn="in">
                      <a:noFill/>
                      <a:miter lim="800000"/>
                      <a:headEnd/>
                      <a:tailEnd/>
                    </a:ln>
                    <a:effectLst/>
                  </pic:spPr>
                </pic:pic>
              </a:graphicData>
            </a:graphic>
          </wp:anchor>
        </w:drawing>
      </w:r>
      <w:r>
        <w:rPr>
          <w:noProof/>
          <w:lang w:val="en-IE" w:eastAsia="en-IE"/>
        </w:rPr>
        <w:drawing>
          <wp:anchor distT="36576" distB="108000" distL="108000" distR="108000" simplePos="0" relativeHeight="251654144" behindDoc="0" locked="0" layoutInCell="1" allowOverlap="1">
            <wp:simplePos x="0" y="0"/>
            <wp:positionH relativeFrom="column">
              <wp:posOffset>-3204210</wp:posOffset>
            </wp:positionH>
            <wp:positionV relativeFrom="paragraph">
              <wp:posOffset>431800</wp:posOffset>
            </wp:positionV>
            <wp:extent cx="970280" cy="1296035"/>
            <wp:effectExtent l="19050" t="0" r="1270" b="0"/>
            <wp:wrapNone/>
            <wp:docPr id="6" name="Picture 6" descr="WaterfordL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fordLSP"/>
                    <pic:cNvPicPr>
                      <a:picLocks noChangeAspect="1" noChangeArrowheads="1"/>
                    </pic:cNvPicPr>
                  </pic:nvPicPr>
                  <pic:blipFill>
                    <a:blip r:embed="rId9"/>
                    <a:srcRect/>
                    <a:stretch>
                      <a:fillRect/>
                    </a:stretch>
                  </pic:blipFill>
                  <pic:spPr bwMode="auto">
                    <a:xfrm>
                      <a:off x="0" y="0"/>
                      <a:ext cx="970280" cy="1296035"/>
                    </a:xfrm>
                    <a:prstGeom prst="rect">
                      <a:avLst/>
                    </a:prstGeom>
                    <a:noFill/>
                    <a:ln w="9525" algn="in">
                      <a:noFill/>
                      <a:miter lim="800000"/>
                      <a:headEnd/>
                      <a:tailEnd/>
                    </a:ln>
                    <a:effectLst/>
                  </pic:spPr>
                </pic:pic>
              </a:graphicData>
            </a:graphic>
          </wp:anchor>
        </w:drawing>
      </w:r>
      <w:r>
        <w:rPr>
          <w:noProof/>
          <w:lang w:val="en-IE" w:eastAsia="en-IE"/>
        </w:rPr>
        <w:drawing>
          <wp:anchor distT="36576" distB="108000" distL="108000" distR="108000" simplePos="0" relativeHeight="251655168" behindDoc="0" locked="0" layoutInCell="1" allowOverlap="1">
            <wp:simplePos x="0" y="0"/>
            <wp:positionH relativeFrom="column">
              <wp:posOffset>-3204210</wp:posOffset>
            </wp:positionH>
            <wp:positionV relativeFrom="paragraph">
              <wp:posOffset>431800</wp:posOffset>
            </wp:positionV>
            <wp:extent cx="970280" cy="1296035"/>
            <wp:effectExtent l="19050" t="0" r="1270" b="0"/>
            <wp:wrapNone/>
            <wp:docPr id="7" name="Picture 7" descr="WaterfordL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fordLSP"/>
                    <pic:cNvPicPr>
                      <a:picLocks noChangeAspect="1" noChangeArrowheads="1"/>
                    </pic:cNvPicPr>
                  </pic:nvPicPr>
                  <pic:blipFill>
                    <a:blip r:embed="rId9"/>
                    <a:srcRect/>
                    <a:stretch>
                      <a:fillRect/>
                    </a:stretch>
                  </pic:blipFill>
                  <pic:spPr bwMode="auto">
                    <a:xfrm>
                      <a:off x="0" y="0"/>
                      <a:ext cx="970280" cy="1296035"/>
                    </a:xfrm>
                    <a:prstGeom prst="rect">
                      <a:avLst/>
                    </a:prstGeom>
                    <a:noFill/>
                    <a:ln w="9525" algn="in">
                      <a:noFill/>
                      <a:miter lim="800000"/>
                      <a:headEnd/>
                      <a:tailEnd/>
                    </a:ln>
                    <a:effectLst/>
                  </pic:spPr>
                </pic:pic>
              </a:graphicData>
            </a:graphic>
          </wp:anchor>
        </w:drawing>
      </w:r>
      <w:r>
        <w:rPr>
          <w:noProof/>
          <w:lang w:val="en-IE" w:eastAsia="en-IE"/>
        </w:rPr>
        <w:drawing>
          <wp:anchor distT="36576" distB="108000" distL="108000" distR="108000" simplePos="0" relativeHeight="251656192" behindDoc="0" locked="0" layoutInCell="1" allowOverlap="1">
            <wp:simplePos x="0" y="0"/>
            <wp:positionH relativeFrom="column">
              <wp:posOffset>-3204210</wp:posOffset>
            </wp:positionH>
            <wp:positionV relativeFrom="paragraph">
              <wp:posOffset>431800</wp:posOffset>
            </wp:positionV>
            <wp:extent cx="970280" cy="1296035"/>
            <wp:effectExtent l="19050" t="0" r="1270" b="0"/>
            <wp:wrapNone/>
            <wp:docPr id="8" name="Picture 8" descr="WaterfordL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fordLSP"/>
                    <pic:cNvPicPr>
                      <a:picLocks noChangeAspect="1" noChangeArrowheads="1"/>
                    </pic:cNvPicPr>
                  </pic:nvPicPr>
                  <pic:blipFill>
                    <a:blip r:embed="rId9"/>
                    <a:srcRect/>
                    <a:stretch>
                      <a:fillRect/>
                    </a:stretch>
                  </pic:blipFill>
                  <pic:spPr bwMode="auto">
                    <a:xfrm>
                      <a:off x="0" y="0"/>
                      <a:ext cx="970280" cy="1296035"/>
                    </a:xfrm>
                    <a:prstGeom prst="rect">
                      <a:avLst/>
                    </a:prstGeom>
                    <a:noFill/>
                    <a:ln w="9525" algn="in">
                      <a:noFill/>
                      <a:miter lim="800000"/>
                      <a:headEnd/>
                      <a:tailEnd/>
                    </a:ln>
                    <a:effectLst/>
                  </pic:spPr>
                </pic:pic>
              </a:graphicData>
            </a:graphic>
          </wp:anchor>
        </w:drawing>
      </w:r>
      <w:r>
        <w:rPr>
          <w:noProof/>
          <w:lang w:val="en-IE" w:eastAsia="en-IE"/>
        </w:rPr>
        <w:drawing>
          <wp:anchor distT="0" distB="0" distL="114300" distR="114300" simplePos="0" relativeHeight="251657216" behindDoc="0" locked="0" layoutInCell="1" allowOverlap="1">
            <wp:simplePos x="0" y="0"/>
            <wp:positionH relativeFrom="column">
              <wp:posOffset>1259840</wp:posOffset>
            </wp:positionH>
            <wp:positionV relativeFrom="paragraph">
              <wp:posOffset>7164070</wp:posOffset>
            </wp:positionV>
            <wp:extent cx="3352800" cy="600075"/>
            <wp:effectExtent l="19050" t="0" r="0" b="0"/>
            <wp:wrapNone/>
            <wp:docPr id="9" name="Picture 9" descr="Copy of G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y of GoLogo"/>
                    <pic:cNvPicPr>
                      <a:picLocks noChangeAspect="1" noChangeArrowheads="1"/>
                    </pic:cNvPicPr>
                  </pic:nvPicPr>
                  <pic:blipFill>
                    <a:blip r:embed="rId10" cstate="print"/>
                    <a:srcRect/>
                    <a:stretch>
                      <a:fillRect/>
                    </a:stretch>
                  </pic:blipFill>
                  <pic:spPr bwMode="auto">
                    <a:xfrm>
                      <a:off x="0" y="0"/>
                      <a:ext cx="3352800" cy="600075"/>
                    </a:xfrm>
                    <a:prstGeom prst="rect">
                      <a:avLst/>
                    </a:prstGeom>
                    <a:noFill/>
                  </pic:spPr>
                </pic:pic>
              </a:graphicData>
            </a:graphic>
          </wp:anchor>
        </w:drawing>
      </w:r>
      <w:r>
        <w:rPr>
          <w:noProof/>
          <w:lang w:val="en-IE" w:eastAsia="en-IE"/>
        </w:rPr>
        <w:drawing>
          <wp:anchor distT="0" distB="0" distL="114300" distR="114300" simplePos="0" relativeHeight="251658240" behindDoc="0" locked="0" layoutInCell="1" allowOverlap="1">
            <wp:simplePos x="0" y="0"/>
            <wp:positionH relativeFrom="column">
              <wp:posOffset>1259840</wp:posOffset>
            </wp:positionH>
            <wp:positionV relativeFrom="paragraph">
              <wp:posOffset>7164070</wp:posOffset>
            </wp:positionV>
            <wp:extent cx="3352800" cy="600075"/>
            <wp:effectExtent l="19050" t="0" r="0" b="0"/>
            <wp:wrapNone/>
            <wp:docPr id="10" name="Picture 10" descr="Copy of G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y of GoLogo"/>
                    <pic:cNvPicPr>
                      <a:picLocks noChangeAspect="1" noChangeArrowheads="1"/>
                    </pic:cNvPicPr>
                  </pic:nvPicPr>
                  <pic:blipFill>
                    <a:blip r:embed="rId10" cstate="print"/>
                    <a:srcRect/>
                    <a:stretch>
                      <a:fillRect/>
                    </a:stretch>
                  </pic:blipFill>
                  <pic:spPr bwMode="auto">
                    <a:xfrm>
                      <a:off x="0" y="0"/>
                      <a:ext cx="3352800" cy="600075"/>
                    </a:xfrm>
                    <a:prstGeom prst="rect">
                      <a:avLst/>
                    </a:prstGeom>
                    <a:noFill/>
                  </pic:spPr>
                </pic:pic>
              </a:graphicData>
            </a:graphic>
          </wp:anchor>
        </w:drawing>
      </w:r>
      <w:r>
        <w:rPr>
          <w:noProof/>
          <w:lang w:val="en-IE" w:eastAsia="en-IE"/>
        </w:rPr>
        <w:drawing>
          <wp:anchor distT="36576" distB="36576" distL="36576" distR="36576" simplePos="0" relativeHeight="251659264" behindDoc="0" locked="0" layoutInCell="1" allowOverlap="1">
            <wp:simplePos x="0" y="0"/>
            <wp:positionH relativeFrom="column">
              <wp:posOffset>5795645</wp:posOffset>
            </wp:positionH>
            <wp:positionV relativeFrom="paragraph">
              <wp:posOffset>8747760</wp:posOffset>
            </wp:positionV>
            <wp:extent cx="961390" cy="1283335"/>
            <wp:effectExtent l="19050" t="0" r="0" b="0"/>
            <wp:wrapNone/>
            <wp:docPr id="3" name="Picture 3" descr="WaterfordL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fordLSP"/>
                    <pic:cNvPicPr>
                      <a:picLocks noChangeAspect="1" noChangeArrowheads="1"/>
                    </pic:cNvPicPr>
                  </pic:nvPicPr>
                  <pic:blipFill>
                    <a:blip r:embed="rId9"/>
                    <a:srcRect/>
                    <a:stretch>
                      <a:fillRect/>
                    </a:stretch>
                  </pic:blipFill>
                  <pic:spPr bwMode="auto">
                    <a:xfrm>
                      <a:off x="0" y="0"/>
                      <a:ext cx="961390" cy="1283335"/>
                    </a:xfrm>
                    <a:prstGeom prst="rect">
                      <a:avLst/>
                    </a:prstGeom>
                    <a:noFill/>
                    <a:ln w="9525" algn="in">
                      <a:noFill/>
                      <a:miter lim="800000"/>
                      <a:headEnd/>
                      <a:tailEnd/>
                    </a:ln>
                    <a:effectLst/>
                  </pic:spPr>
                </pic:pic>
              </a:graphicData>
            </a:graphic>
          </wp:anchor>
        </w:drawing>
      </w:r>
    </w:p>
    <w:p w:rsidR="00C84F49" w:rsidRDefault="00C84F49" w:rsidP="00C84F49">
      <w:pPr>
        <w:keepLines/>
        <w:spacing w:after="0" w:line="240" w:lineRule="auto"/>
        <w:jc w:val="center"/>
        <w:rPr>
          <w:rFonts w:cs="Arial"/>
          <w:b/>
          <w:u w:val="single"/>
        </w:rPr>
      </w:pPr>
      <w:r>
        <w:rPr>
          <w:noProof/>
          <w:lang w:val="en-IE" w:eastAsia="en-IE"/>
        </w:rPr>
        <w:drawing>
          <wp:anchor distT="0" distB="0" distL="114300" distR="114300" simplePos="0" relativeHeight="251660288" behindDoc="1" locked="0" layoutInCell="1" allowOverlap="1">
            <wp:simplePos x="0" y="0"/>
            <wp:positionH relativeFrom="column">
              <wp:posOffset>2435860</wp:posOffset>
            </wp:positionH>
            <wp:positionV relativeFrom="paragraph">
              <wp:posOffset>102870</wp:posOffset>
            </wp:positionV>
            <wp:extent cx="3971290" cy="751840"/>
            <wp:effectExtent l="19050" t="0" r="0" b="0"/>
            <wp:wrapNone/>
            <wp:docPr id="12" name="Picture 12" descr="logo no date, wit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no date, with images"/>
                    <pic:cNvPicPr>
                      <a:picLocks noChangeAspect="1" noChangeArrowheads="1"/>
                    </pic:cNvPicPr>
                  </pic:nvPicPr>
                  <pic:blipFill>
                    <a:blip r:embed="rId11"/>
                    <a:srcRect/>
                    <a:stretch>
                      <a:fillRect/>
                    </a:stretch>
                  </pic:blipFill>
                  <pic:spPr bwMode="auto">
                    <a:xfrm>
                      <a:off x="0" y="0"/>
                      <a:ext cx="3971290" cy="751840"/>
                    </a:xfrm>
                    <a:prstGeom prst="rect">
                      <a:avLst/>
                    </a:prstGeom>
                    <a:noFill/>
                  </pic:spPr>
                </pic:pic>
              </a:graphicData>
            </a:graphic>
          </wp:anchor>
        </w:drawing>
      </w:r>
    </w:p>
    <w:p w:rsidR="00C84F49" w:rsidRDefault="00C84F49" w:rsidP="00C84F49">
      <w:pPr>
        <w:keepLines/>
        <w:spacing w:after="0" w:line="240" w:lineRule="auto"/>
        <w:jc w:val="center"/>
        <w:rPr>
          <w:rFonts w:cs="Arial"/>
          <w:b/>
          <w:u w:val="single"/>
        </w:rPr>
      </w:pPr>
    </w:p>
    <w:p w:rsidR="00C84F49" w:rsidRDefault="00C84F49" w:rsidP="00C84F49">
      <w:pPr>
        <w:keepLines/>
        <w:spacing w:after="0" w:line="240" w:lineRule="auto"/>
        <w:jc w:val="center"/>
        <w:rPr>
          <w:rFonts w:cs="Arial"/>
          <w:b/>
          <w:u w:val="single"/>
        </w:rPr>
      </w:pPr>
    </w:p>
    <w:p w:rsidR="00C84F49" w:rsidRDefault="00C84F49" w:rsidP="00C84F49">
      <w:pPr>
        <w:keepLines/>
        <w:spacing w:after="0" w:line="240" w:lineRule="auto"/>
        <w:jc w:val="center"/>
        <w:rPr>
          <w:rFonts w:cs="Arial"/>
          <w:b/>
          <w:u w:val="single"/>
        </w:rPr>
      </w:pPr>
    </w:p>
    <w:p w:rsidR="00C84F49" w:rsidRDefault="00C84F49" w:rsidP="00C84F49">
      <w:pPr>
        <w:keepLines/>
        <w:spacing w:after="0" w:line="240" w:lineRule="auto"/>
        <w:jc w:val="center"/>
        <w:rPr>
          <w:rFonts w:cs="Arial"/>
          <w:b/>
          <w:u w:val="single"/>
        </w:rPr>
      </w:pPr>
    </w:p>
    <w:p w:rsidR="00C84F49" w:rsidRDefault="00C84F49" w:rsidP="00C84F49">
      <w:pPr>
        <w:keepLines/>
        <w:spacing w:after="0" w:line="240" w:lineRule="auto"/>
        <w:jc w:val="center"/>
        <w:rPr>
          <w:rFonts w:cs="Arial"/>
          <w:b/>
          <w:u w:val="single"/>
        </w:rPr>
      </w:pPr>
    </w:p>
    <w:p w:rsidR="00C84F49" w:rsidRDefault="00C84F49" w:rsidP="00C84F49">
      <w:pPr>
        <w:keepLines/>
        <w:spacing w:after="0" w:line="240" w:lineRule="auto"/>
        <w:jc w:val="center"/>
        <w:rPr>
          <w:rFonts w:cs="Arial"/>
          <w:b/>
          <w:u w:val="single"/>
        </w:rPr>
      </w:pPr>
    </w:p>
    <w:p w:rsidR="00C84F49" w:rsidRDefault="00CB3168" w:rsidP="00C84F49">
      <w:pPr>
        <w:keepLines/>
        <w:spacing w:after="0" w:line="240" w:lineRule="auto"/>
        <w:jc w:val="center"/>
        <w:rPr>
          <w:rFonts w:cs="Arial"/>
          <w:b/>
          <w:u w:val="single"/>
        </w:rPr>
      </w:pPr>
      <w:r w:rsidRPr="00CB3168">
        <w:rPr>
          <w:rFonts w:cs="Arial"/>
          <w:b/>
          <w:noProof/>
          <w:u w:val="single"/>
        </w:rPr>
        <w:drawing>
          <wp:inline distT="0" distB="0" distL="0" distR="0">
            <wp:extent cx="1285875" cy="1447800"/>
            <wp:effectExtent l="19050" t="0" r="9525" b="0"/>
            <wp:docPr id="4" name="Picture 1" descr="\\Ld-files\longford\Departments\Comm&amp;Enterprise&amp;HR\Community&amp;Enterprise\Sports Partnership\2017\17-00 Accounts and General Admin\Logo\Longford logo May 2017\LLSP Logo Ma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files\longford\Departments\Comm&amp;Enterprise&amp;HR\Community&amp;Enterprise\Sports Partnership\2017\17-00 Accounts and General Admin\Logo\Longford logo May 2017\LLSP Logo May 2017.jpg"/>
                    <pic:cNvPicPr>
                      <a:picLocks noChangeAspect="1" noChangeArrowheads="1"/>
                    </pic:cNvPicPr>
                  </pic:nvPicPr>
                  <pic:blipFill>
                    <a:blip r:embed="rId12" cstate="print"/>
                    <a:srcRect/>
                    <a:stretch>
                      <a:fillRect/>
                    </a:stretch>
                  </pic:blipFill>
                  <pic:spPr bwMode="auto">
                    <a:xfrm>
                      <a:off x="0" y="0"/>
                      <a:ext cx="1283126" cy="1444705"/>
                    </a:xfrm>
                    <a:prstGeom prst="rect">
                      <a:avLst/>
                    </a:prstGeom>
                    <a:noFill/>
                    <a:ln w="9525">
                      <a:noFill/>
                      <a:miter lim="800000"/>
                      <a:headEnd/>
                      <a:tailEnd/>
                    </a:ln>
                  </pic:spPr>
                </pic:pic>
              </a:graphicData>
            </a:graphic>
          </wp:inline>
        </w:drawing>
      </w:r>
    </w:p>
    <w:p w:rsidR="00C84F49" w:rsidRDefault="00C84F49" w:rsidP="00C84F49">
      <w:pPr>
        <w:keepLines/>
        <w:spacing w:after="0" w:line="240" w:lineRule="auto"/>
        <w:jc w:val="center"/>
        <w:rPr>
          <w:rFonts w:cs="Arial"/>
          <w:b/>
          <w:u w:val="single"/>
        </w:rPr>
      </w:pPr>
    </w:p>
    <w:p w:rsidR="00C84F49" w:rsidRDefault="00C84F49" w:rsidP="00C84F49">
      <w:pPr>
        <w:keepLines/>
        <w:spacing w:after="0" w:line="240" w:lineRule="auto"/>
        <w:rPr>
          <w:rFonts w:cs="Arial"/>
          <w:b/>
          <w:u w:val="single"/>
        </w:rPr>
      </w:pPr>
    </w:p>
    <w:p w:rsidR="00CB3168" w:rsidRDefault="00CB3168" w:rsidP="00C84F49">
      <w:pPr>
        <w:keepLines/>
        <w:spacing w:after="0" w:line="240" w:lineRule="auto"/>
        <w:jc w:val="center"/>
        <w:rPr>
          <w:rFonts w:cs="Arial"/>
          <w:b/>
          <w:u w:val="single"/>
        </w:rPr>
      </w:pPr>
    </w:p>
    <w:p w:rsidR="00CB3168" w:rsidRDefault="00CB3168" w:rsidP="00CB3168">
      <w:pPr>
        <w:keepLines/>
        <w:spacing w:after="0" w:line="240" w:lineRule="auto"/>
        <w:rPr>
          <w:rFonts w:cs="Arial"/>
          <w:b/>
          <w:u w:val="single"/>
        </w:rPr>
      </w:pPr>
    </w:p>
    <w:p w:rsidR="00CB3168" w:rsidRDefault="00CB3168" w:rsidP="00CB3168">
      <w:pPr>
        <w:keepLines/>
        <w:spacing w:after="0" w:line="240" w:lineRule="auto"/>
        <w:rPr>
          <w:rFonts w:cs="Arial"/>
          <w:b/>
          <w:u w:val="single"/>
        </w:rPr>
      </w:pPr>
    </w:p>
    <w:p w:rsidR="00742DBD" w:rsidRDefault="00C84F49" w:rsidP="00CB3168">
      <w:pPr>
        <w:keepLines/>
        <w:spacing w:after="0" w:line="240" w:lineRule="auto"/>
        <w:jc w:val="center"/>
        <w:rPr>
          <w:rFonts w:cs="Arial"/>
          <w:b/>
          <w:u w:val="single"/>
        </w:rPr>
      </w:pPr>
      <w:r>
        <w:rPr>
          <w:rFonts w:cs="Arial"/>
          <w:b/>
          <w:u w:val="single"/>
        </w:rPr>
        <w:t>APPLICATION FORM</w:t>
      </w:r>
    </w:p>
    <w:p w:rsidR="00C84F49" w:rsidRDefault="00C84F49" w:rsidP="00C84F49">
      <w:pPr>
        <w:keepLines/>
        <w:spacing w:after="0" w:line="240" w:lineRule="auto"/>
        <w:ind w:left="720"/>
        <w:rPr>
          <w:rFonts w:cs="Arial"/>
        </w:rPr>
      </w:pPr>
    </w:p>
    <w:tbl>
      <w:tblPr>
        <w:tblW w:w="1148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8222"/>
      </w:tblGrid>
      <w:tr w:rsidR="00C84F49" w:rsidTr="00C84F49">
        <w:tc>
          <w:tcPr>
            <w:tcW w:w="3261" w:type="dxa"/>
            <w:tcBorders>
              <w:top w:val="single" w:sz="4" w:space="0" w:color="000000"/>
              <w:left w:val="single" w:sz="4" w:space="0" w:color="000000"/>
              <w:bottom w:val="single" w:sz="4" w:space="0" w:color="000000"/>
              <w:right w:val="single" w:sz="4" w:space="0" w:color="000000"/>
            </w:tcBorders>
            <w:hideMark/>
          </w:tcPr>
          <w:p w:rsidR="00C84F49" w:rsidRDefault="00C84F49">
            <w:pPr>
              <w:rPr>
                <w:rFonts w:cs="Arial"/>
                <w:b/>
              </w:rPr>
            </w:pPr>
            <w:r>
              <w:rPr>
                <w:rFonts w:cs="Arial"/>
                <w:b/>
              </w:rPr>
              <w:t xml:space="preserve">1) </w:t>
            </w:r>
            <w:proofErr w:type="spellStart"/>
            <w:r>
              <w:rPr>
                <w:rFonts w:cs="Arial"/>
                <w:b/>
              </w:rPr>
              <w:t>Organiser's</w:t>
            </w:r>
            <w:proofErr w:type="spellEnd"/>
            <w:r>
              <w:rPr>
                <w:rFonts w:cs="Arial"/>
                <w:b/>
              </w:rPr>
              <w:t xml:space="preserve"> Details</w:t>
            </w:r>
          </w:p>
          <w:p w:rsidR="00C84F49" w:rsidRDefault="00C84F49">
            <w:pPr>
              <w:rPr>
                <w:rFonts w:cs="Arial"/>
              </w:rPr>
            </w:pPr>
            <w:proofErr w:type="spellStart"/>
            <w:r>
              <w:rPr>
                <w:rFonts w:cs="Arial"/>
              </w:rPr>
              <w:t>Organisation</w:t>
            </w:r>
            <w:proofErr w:type="spellEnd"/>
            <w:r>
              <w:rPr>
                <w:rFonts w:cs="Arial"/>
              </w:rPr>
              <w:t xml:space="preserve"> name</w:t>
            </w:r>
          </w:p>
          <w:p w:rsidR="00C84F49" w:rsidRDefault="00C84F49">
            <w:pPr>
              <w:rPr>
                <w:rFonts w:cs="Arial"/>
              </w:rPr>
            </w:pPr>
            <w:proofErr w:type="spellStart"/>
            <w:r>
              <w:rPr>
                <w:rFonts w:cs="Arial"/>
              </w:rPr>
              <w:t>Organisation</w:t>
            </w:r>
            <w:proofErr w:type="spellEnd"/>
            <w:r>
              <w:rPr>
                <w:rFonts w:cs="Arial"/>
              </w:rPr>
              <w:t xml:space="preserve"> contact address</w:t>
            </w:r>
          </w:p>
        </w:tc>
        <w:tc>
          <w:tcPr>
            <w:tcW w:w="8222" w:type="dxa"/>
            <w:tcBorders>
              <w:top w:val="single" w:sz="4" w:space="0" w:color="000000"/>
              <w:left w:val="single" w:sz="4" w:space="0" w:color="000000"/>
              <w:bottom w:val="single" w:sz="4" w:space="0" w:color="000000"/>
              <w:right w:val="single" w:sz="4" w:space="0" w:color="000000"/>
            </w:tcBorders>
          </w:tcPr>
          <w:p w:rsidR="00C84F49" w:rsidRDefault="00C84F49">
            <w:pPr>
              <w:rPr>
                <w:rFonts w:cs="Arial"/>
              </w:rPr>
            </w:pPr>
          </w:p>
          <w:p w:rsidR="00C84F49" w:rsidRDefault="00C84F49">
            <w:pPr>
              <w:rPr>
                <w:rFonts w:cs="Arial"/>
              </w:rPr>
            </w:pPr>
          </w:p>
          <w:p w:rsidR="00C84F49" w:rsidRDefault="00C84F49">
            <w:pPr>
              <w:rPr>
                <w:rFonts w:cs="Arial"/>
              </w:rPr>
            </w:pPr>
            <w:r>
              <w:rPr>
                <w:rFonts w:cs="Arial"/>
              </w:rPr>
              <w:t xml:space="preserve"> </w:t>
            </w:r>
          </w:p>
        </w:tc>
      </w:tr>
      <w:tr w:rsidR="00C84F49" w:rsidTr="00C84F49">
        <w:tc>
          <w:tcPr>
            <w:tcW w:w="3261"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b/>
                <w:sz w:val="24"/>
                <w:szCs w:val="24"/>
              </w:rPr>
            </w:pPr>
            <w:r>
              <w:rPr>
                <w:rFonts w:cs="Arial"/>
                <w:b/>
                <w:sz w:val="24"/>
                <w:szCs w:val="24"/>
              </w:rPr>
              <w:t xml:space="preserve">2) Contact details </w:t>
            </w:r>
          </w:p>
          <w:p w:rsidR="00C84F49" w:rsidRDefault="00C84F49">
            <w:pPr>
              <w:pStyle w:val="msolistparagraph0"/>
              <w:spacing w:line="276" w:lineRule="auto"/>
              <w:ind w:left="0"/>
              <w:rPr>
                <w:rFonts w:cs="Arial"/>
                <w:sz w:val="24"/>
                <w:szCs w:val="24"/>
                <w:lang w:val="en-IE"/>
              </w:rPr>
            </w:pPr>
            <w:r>
              <w:rPr>
                <w:rFonts w:cs="Arial"/>
                <w:sz w:val="24"/>
                <w:szCs w:val="24"/>
                <w:lang w:val="en-IE"/>
              </w:rPr>
              <w:t xml:space="preserve">Contact person’s name </w:t>
            </w:r>
          </w:p>
          <w:p w:rsidR="00C84F49" w:rsidRDefault="00C84F49">
            <w:pPr>
              <w:pStyle w:val="msolistparagraph0"/>
              <w:spacing w:line="276" w:lineRule="auto"/>
              <w:ind w:left="0"/>
              <w:rPr>
                <w:rFonts w:cs="Arial"/>
                <w:sz w:val="24"/>
                <w:szCs w:val="24"/>
                <w:lang w:val="en-IE"/>
              </w:rPr>
            </w:pPr>
          </w:p>
          <w:p w:rsidR="00C84F49" w:rsidRDefault="00C84F49">
            <w:pPr>
              <w:pStyle w:val="msolistparagraph0"/>
              <w:spacing w:line="276" w:lineRule="auto"/>
              <w:ind w:left="0"/>
              <w:rPr>
                <w:rFonts w:cs="Arial"/>
                <w:sz w:val="24"/>
                <w:szCs w:val="24"/>
                <w:lang w:val="en-IE"/>
              </w:rPr>
            </w:pPr>
            <w:r>
              <w:rPr>
                <w:rFonts w:cs="Arial"/>
                <w:sz w:val="24"/>
                <w:szCs w:val="24"/>
                <w:lang w:val="en-IE"/>
              </w:rPr>
              <w:t>Landline number</w:t>
            </w:r>
          </w:p>
          <w:p w:rsidR="00C84F49" w:rsidRDefault="00C84F49">
            <w:pPr>
              <w:pStyle w:val="msolistparagraph0"/>
              <w:spacing w:line="276" w:lineRule="auto"/>
              <w:ind w:left="0"/>
              <w:rPr>
                <w:rFonts w:cs="Arial"/>
                <w:sz w:val="24"/>
                <w:szCs w:val="24"/>
                <w:lang w:val="en-IE"/>
              </w:rPr>
            </w:pPr>
          </w:p>
          <w:p w:rsidR="00C84F49" w:rsidRDefault="00C84F49">
            <w:pPr>
              <w:pStyle w:val="msolistparagraph0"/>
              <w:spacing w:line="276" w:lineRule="auto"/>
              <w:ind w:left="0"/>
              <w:rPr>
                <w:rFonts w:cs="Arial"/>
                <w:sz w:val="24"/>
                <w:szCs w:val="24"/>
                <w:lang w:val="en-IE"/>
              </w:rPr>
            </w:pPr>
            <w:r>
              <w:rPr>
                <w:rFonts w:cs="Arial"/>
                <w:sz w:val="24"/>
                <w:szCs w:val="24"/>
                <w:lang w:val="en-IE"/>
              </w:rPr>
              <w:t>Mobile number where possible</w:t>
            </w:r>
          </w:p>
          <w:p w:rsidR="00C84F49" w:rsidRDefault="00C84F49">
            <w:pPr>
              <w:pStyle w:val="msolistparagraph0"/>
              <w:spacing w:line="276" w:lineRule="auto"/>
              <w:ind w:left="0"/>
              <w:rPr>
                <w:rFonts w:cs="Arial"/>
                <w:sz w:val="24"/>
                <w:szCs w:val="24"/>
                <w:lang w:val="en-IE"/>
              </w:rPr>
            </w:pPr>
          </w:p>
          <w:p w:rsidR="00C84F49" w:rsidRDefault="00C84F49">
            <w:pPr>
              <w:pStyle w:val="msolistparagraph0"/>
              <w:spacing w:line="276" w:lineRule="auto"/>
              <w:ind w:left="0"/>
              <w:rPr>
                <w:rFonts w:cs="Arial"/>
                <w:sz w:val="24"/>
                <w:szCs w:val="24"/>
                <w:lang w:val="en-IE"/>
              </w:rPr>
            </w:pPr>
            <w:r>
              <w:rPr>
                <w:rFonts w:cs="Arial"/>
                <w:sz w:val="24"/>
                <w:szCs w:val="24"/>
                <w:lang w:val="en-IE"/>
              </w:rPr>
              <w:t>Email address</w:t>
            </w:r>
          </w:p>
        </w:tc>
        <w:tc>
          <w:tcPr>
            <w:tcW w:w="8222"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360"/>
              <w:rPr>
                <w:rFonts w:cs="Arial"/>
                <w:sz w:val="24"/>
                <w:szCs w:val="24"/>
                <w:lang w:val="en-IE"/>
              </w:rPr>
            </w:pPr>
          </w:p>
          <w:p w:rsidR="00C84F49" w:rsidRDefault="00C84F49">
            <w:pPr>
              <w:pStyle w:val="msolistparagraph0"/>
              <w:spacing w:line="276" w:lineRule="auto"/>
              <w:ind w:left="360"/>
              <w:rPr>
                <w:rFonts w:cs="Arial"/>
                <w:sz w:val="24"/>
                <w:szCs w:val="24"/>
                <w:lang w:val="en-IE"/>
              </w:rPr>
            </w:pPr>
          </w:p>
          <w:p w:rsidR="00C84F49" w:rsidRDefault="00C84F49">
            <w:pPr>
              <w:pStyle w:val="msolistparagraph0"/>
              <w:spacing w:line="276" w:lineRule="auto"/>
              <w:rPr>
                <w:rFonts w:cs="Arial"/>
                <w:sz w:val="24"/>
                <w:szCs w:val="24"/>
                <w:lang w:val="en-IE"/>
              </w:rPr>
            </w:pPr>
          </w:p>
          <w:p w:rsidR="00C84F49" w:rsidRDefault="00C84F49">
            <w:pPr>
              <w:pStyle w:val="msolistparagraph0"/>
              <w:spacing w:line="276" w:lineRule="auto"/>
              <w:rPr>
                <w:rFonts w:cs="Arial"/>
                <w:sz w:val="24"/>
                <w:szCs w:val="24"/>
                <w:lang w:val="en-IE"/>
              </w:rPr>
            </w:pPr>
          </w:p>
          <w:p w:rsidR="00C84F49" w:rsidRDefault="00C84F49">
            <w:pPr>
              <w:pStyle w:val="msolistparagraph0"/>
              <w:spacing w:line="276" w:lineRule="auto"/>
              <w:rPr>
                <w:rFonts w:cs="Arial"/>
                <w:sz w:val="24"/>
                <w:szCs w:val="24"/>
                <w:lang w:val="en-IE"/>
              </w:rPr>
            </w:pPr>
          </w:p>
          <w:p w:rsidR="00C84F49" w:rsidRDefault="00C84F49">
            <w:pPr>
              <w:pStyle w:val="msolistparagraph0"/>
              <w:spacing w:line="276" w:lineRule="auto"/>
              <w:rPr>
                <w:rFonts w:cs="Arial"/>
                <w:sz w:val="24"/>
                <w:szCs w:val="24"/>
                <w:lang w:val="en-IE"/>
              </w:rPr>
            </w:pPr>
          </w:p>
          <w:p w:rsidR="00C84F49" w:rsidRDefault="00C84F49">
            <w:pPr>
              <w:pStyle w:val="msolistparagraph0"/>
              <w:spacing w:line="276" w:lineRule="auto"/>
              <w:rPr>
                <w:rFonts w:cs="Arial"/>
                <w:sz w:val="24"/>
                <w:szCs w:val="24"/>
                <w:lang w:val="en-IE"/>
              </w:rPr>
            </w:pPr>
          </w:p>
          <w:p w:rsidR="00C84F49" w:rsidRDefault="00C84F49">
            <w:pPr>
              <w:pStyle w:val="msolistparagraph0"/>
              <w:spacing w:line="276" w:lineRule="auto"/>
              <w:rPr>
                <w:rFonts w:cs="Arial"/>
                <w:sz w:val="24"/>
                <w:szCs w:val="24"/>
                <w:lang w:val="en-IE"/>
              </w:rPr>
            </w:pPr>
          </w:p>
        </w:tc>
      </w:tr>
      <w:tr w:rsidR="00C84F49" w:rsidTr="00C84F49">
        <w:tc>
          <w:tcPr>
            <w:tcW w:w="11483" w:type="dxa"/>
            <w:gridSpan w:val="2"/>
            <w:tcBorders>
              <w:top w:val="single" w:sz="4" w:space="0" w:color="000000"/>
              <w:left w:val="single" w:sz="4" w:space="0" w:color="000000"/>
              <w:bottom w:val="single" w:sz="4" w:space="0" w:color="000000"/>
              <w:right w:val="single" w:sz="4" w:space="0" w:color="000000"/>
            </w:tcBorders>
          </w:tcPr>
          <w:p w:rsidR="00C84F49" w:rsidRDefault="00C84F49">
            <w:pPr>
              <w:jc w:val="center"/>
              <w:rPr>
                <w:rFonts w:cs="Arial"/>
                <w:u w:val="single"/>
              </w:rPr>
            </w:pPr>
            <w:r>
              <w:rPr>
                <w:rFonts w:cs="Arial"/>
                <w:u w:val="single"/>
              </w:rPr>
              <w:br w:type="page"/>
            </w:r>
          </w:p>
          <w:p w:rsidR="00C84F49" w:rsidRDefault="00C84F49">
            <w:pPr>
              <w:jc w:val="center"/>
              <w:rPr>
                <w:rFonts w:cs="Arial"/>
                <w:b/>
                <w:u w:val="single"/>
              </w:rPr>
            </w:pPr>
            <w:r>
              <w:rPr>
                <w:rFonts w:cs="Arial"/>
                <w:b/>
                <w:u w:val="single"/>
              </w:rPr>
              <w:t>Planned Bike Week 20</w:t>
            </w:r>
            <w:r w:rsidR="00B265E8">
              <w:rPr>
                <w:rFonts w:cs="Arial"/>
                <w:b/>
                <w:u w:val="single"/>
              </w:rPr>
              <w:t>20</w:t>
            </w:r>
            <w:r>
              <w:rPr>
                <w:rFonts w:cs="Arial"/>
                <w:b/>
                <w:u w:val="single"/>
              </w:rPr>
              <w:t xml:space="preserve"> event</w:t>
            </w:r>
          </w:p>
        </w:tc>
      </w:tr>
      <w:tr w:rsidR="00C84F49" w:rsidTr="00C84F49">
        <w:tc>
          <w:tcPr>
            <w:tcW w:w="11483" w:type="dxa"/>
            <w:gridSpan w:val="2"/>
            <w:tcBorders>
              <w:top w:val="single" w:sz="4" w:space="0" w:color="000000"/>
              <w:left w:val="single" w:sz="4" w:space="0" w:color="000000"/>
              <w:bottom w:val="single" w:sz="4" w:space="0" w:color="000000"/>
              <w:right w:val="single" w:sz="4" w:space="0" w:color="000000"/>
            </w:tcBorders>
          </w:tcPr>
          <w:p w:rsidR="00C84F49" w:rsidRDefault="00C84F49">
            <w:pPr>
              <w:ind w:left="34"/>
              <w:rPr>
                <w:rFonts w:cs="Arial"/>
                <w:b/>
              </w:rPr>
            </w:pPr>
            <w:r>
              <w:rPr>
                <w:rFonts w:cs="Arial"/>
                <w:b/>
              </w:rPr>
              <w:t>3) Outline of planned event:</w:t>
            </w:r>
          </w:p>
          <w:p w:rsidR="00C84F49" w:rsidRDefault="00C84F49">
            <w:pPr>
              <w:ind w:left="34"/>
              <w:rPr>
                <w:rFonts w:cs="Arial"/>
                <w:b/>
              </w:rPr>
            </w:pPr>
            <w:r>
              <w:rPr>
                <w:rFonts w:cs="Arial"/>
                <w:b/>
              </w:rPr>
              <w:t>(a.) Event Title:</w:t>
            </w:r>
          </w:p>
          <w:p w:rsidR="00C84F49" w:rsidRDefault="00C84F49">
            <w:pPr>
              <w:ind w:left="34"/>
              <w:rPr>
                <w:rFonts w:cs="Arial"/>
                <w:b/>
              </w:rPr>
            </w:pPr>
          </w:p>
          <w:p w:rsidR="00C84F49" w:rsidRDefault="00C84F49">
            <w:pPr>
              <w:ind w:left="34"/>
              <w:rPr>
                <w:rFonts w:cs="Arial"/>
                <w:b/>
              </w:rPr>
            </w:pPr>
            <w:r>
              <w:rPr>
                <w:rFonts w:cs="Arial"/>
                <w:b/>
              </w:rPr>
              <w:t>(b.) Brief Description:</w:t>
            </w:r>
          </w:p>
          <w:p w:rsidR="00C84F49" w:rsidRDefault="00C84F49">
            <w:pPr>
              <w:ind w:left="34"/>
              <w:rPr>
                <w:rFonts w:cs="Arial"/>
                <w:b/>
              </w:rPr>
            </w:pPr>
          </w:p>
          <w:p w:rsidR="00C84F49" w:rsidRDefault="00C84F49">
            <w:pPr>
              <w:ind w:left="34"/>
              <w:rPr>
                <w:rFonts w:cs="Arial"/>
                <w:b/>
              </w:rPr>
            </w:pPr>
          </w:p>
          <w:p w:rsidR="00C84F49" w:rsidRDefault="00C84F49">
            <w:pPr>
              <w:ind w:left="34"/>
              <w:rPr>
                <w:rFonts w:cs="Arial"/>
                <w:b/>
              </w:rPr>
            </w:pPr>
            <w:r>
              <w:rPr>
                <w:rFonts w:cs="Arial"/>
                <w:b/>
              </w:rPr>
              <w:t>(c.) Target Audience (e.g. young people, families, older age groups etc.):</w:t>
            </w:r>
          </w:p>
          <w:p w:rsidR="00C84F49" w:rsidRDefault="00C84F49">
            <w:pPr>
              <w:ind w:left="34"/>
              <w:rPr>
                <w:rFonts w:cs="Arial"/>
                <w:b/>
              </w:rPr>
            </w:pPr>
          </w:p>
          <w:p w:rsidR="00C84F49" w:rsidRDefault="00C84F49">
            <w:pPr>
              <w:ind w:left="34"/>
              <w:rPr>
                <w:rFonts w:cs="Arial"/>
                <w:b/>
              </w:rPr>
            </w:pPr>
            <w:r>
              <w:rPr>
                <w:rFonts w:cs="Arial"/>
                <w:b/>
              </w:rPr>
              <w:t>(d.) Anticipated number participating:</w:t>
            </w:r>
          </w:p>
          <w:p w:rsidR="00C84F49" w:rsidRDefault="00C84F49" w:rsidP="00C84F49">
            <w:pPr>
              <w:rPr>
                <w:rFonts w:cs="Arial"/>
                <w:b/>
              </w:rPr>
            </w:pPr>
          </w:p>
          <w:p w:rsidR="00C84F49" w:rsidRDefault="00C84F49">
            <w:pPr>
              <w:ind w:left="34"/>
              <w:rPr>
                <w:rFonts w:cs="Arial"/>
                <w:b/>
              </w:rPr>
            </w:pPr>
            <w:r>
              <w:rPr>
                <w:rFonts w:cs="Arial"/>
                <w:b/>
              </w:rPr>
              <w:t>(e.) Indicate proposed date(s) for your Bike Week 20</w:t>
            </w:r>
            <w:r w:rsidR="00B265E8">
              <w:rPr>
                <w:rFonts w:cs="Arial"/>
                <w:b/>
              </w:rPr>
              <w:t xml:space="preserve">20 </w:t>
            </w:r>
            <w:r>
              <w:rPr>
                <w:rFonts w:cs="Arial"/>
                <w:b/>
              </w:rPr>
              <w:t>event:</w:t>
            </w:r>
          </w:p>
          <w:p w:rsidR="00C84F49" w:rsidRDefault="00C84F49">
            <w:pPr>
              <w:ind w:left="34"/>
              <w:rPr>
                <w:rFonts w:cs="Arial"/>
                <w:b/>
              </w:rPr>
            </w:pPr>
            <w:r>
              <w:rPr>
                <w:rFonts w:cs="Arial"/>
                <w:b/>
              </w:rPr>
              <w:t>Preferred Date 1:</w:t>
            </w:r>
          </w:p>
          <w:p w:rsidR="00C84F49" w:rsidRDefault="00C84F49">
            <w:pPr>
              <w:ind w:left="34"/>
              <w:rPr>
                <w:rFonts w:cs="Arial"/>
                <w:b/>
              </w:rPr>
            </w:pPr>
          </w:p>
          <w:p w:rsidR="00C84F49" w:rsidRDefault="00C84F49">
            <w:pPr>
              <w:ind w:left="34"/>
              <w:rPr>
                <w:rFonts w:cs="Arial"/>
                <w:b/>
              </w:rPr>
            </w:pPr>
            <w:r>
              <w:rPr>
                <w:rFonts w:cs="Arial"/>
                <w:b/>
              </w:rPr>
              <w:lastRenderedPageBreak/>
              <w:t>Preferred Date 2:</w:t>
            </w:r>
          </w:p>
        </w:tc>
      </w:tr>
      <w:tr w:rsidR="00C84F49" w:rsidTr="00C84F49">
        <w:tc>
          <w:tcPr>
            <w:tcW w:w="11483" w:type="dxa"/>
            <w:gridSpan w:val="2"/>
            <w:tcBorders>
              <w:top w:val="single" w:sz="4" w:space="0" w:color="000000"/>
              <w:left w:val="single" w:sz="4" w:space="0" w:color="000000"/>
              <w:bottom w:val="single" w:sz="4" w:space="0" w:color="000000"/>
              <w:right w:val="single" w:sz="4" w:space="0" w:color="000000"/>
            </w:tcBorders>
          </w:tcPr>
          <w:p w:rsidR="00C84F49" w:rsidRDefault="00C84F49" w:rsidP="00C84F49">
            <w:pPr>
              <w:rPr>
                <w:rFonts w:cs="Arial"/>
                <w:b/>
              </w:rPr>
            </w:pPr>
          </w:p>
          <w:p w:rsidR="00EE6082" w:rsidRDefault="00C84F49" w:rsidP="00742DBD">
            <w:pPr>
              <w:rPr>
                <w:rFonts w:cs="Arial"/>
                <w:b/>
              </w:rPr>
            </w:pPr>
            <w:r>
              <w:rPr>
                <w:rFonts w:cs="Arial"/>
                <w:b/>
              </w:rPr>
              <w:t xml:space="preserve">4) </w:t>
            </w:r>
            <w:proofErr w:type="spellStart"/>
            <w:r>
              <w:rPr>
                <w:rFonts w:cs="Arial"/>
                <w:b/>
              </w:rPr>
              <w:t>Organiser's</w:t>
            </w:r>
            <w:proofErr w:type="spellEnd"/>
            <w:r>
              <w:rPr>
                <w:rFonts w:cs="Arial"/>
                <w:b/>
              </w:rPr>
              <w:t xml:space="preserve"> Insurance Details</w:t>
            </w:r>
          </w:p>
          <w:p w:rsidR="00C84F49" w:rsidRDefault="00C84F49" w:rsidP="00742DBD">
            <w:pPr>
              <w:ind w:left="34"/>
              <w:rPr>
                <w:rFonts w:cs="Arial"/>
                <w:b/>
              </w:rPr>
            </w:pPr>
            <w:r>
              <w:rPr>
                <w:rFonts w:cs="Arial"/>
                <w:b/>
              </w:rPr>
              <w:t>(a.) Company:</w:t>
            </w:r>
          </w:p>
          <w:p w:rsidR="00EE6082" w:rsidRDefault="00EE6082" w:rsidP="00742DBD">
            <w:pPr>
              <w:ind w:left="34"/>
              <w:rPr>
                <w:rFonts w:cs="Arial"/>
                <w:b/>
              </w:rPr>
            </w:pPr>
          </w:p>
          <w:p w:rsidR="00C84F49" w:rsidRDefault="00C84F49">
            <w:pPr>
              <w:ind w:left="34"/>
              <w:rPr>
                <w:rFonts w:cs="Arial"/>
                <w:b/>
              </w:rPr>
            </w:pPr>
            <w:r>
              <w:rPr>
                <w:rFonts w:cs="Arial"/>
                <w:b/>
              </w:rPr>
              <w:t>(b.) Type of cover applicable to this event (e.g. public liability, personal accident):</w:t>
            </w:r>
          </w:p>
          <w:p w:rsidR="00C84F49" w:rsidRDefault="00C84F49">
            <w:pPr>
              <w:ind w:left="34"/>
              <w:rPr>
                <w:rFonts w:cs="Arial"/>
                <w:b/>
              </w:rPr>
            </w:pPr>
          </w:p>
          <w:p w:rsidR="00C84F49" w:rsidRDefault="00023C64">
            <w:pPr>
              <w:tabs>
                <w:tab w:val="left" w:pos="8145"/>
              </w:tabs>
              <w:ind w:left="34"/>
              <w:rPr>
                <w:rFonts w:cs="Arial"/>
                <w:b/>
              </w:rPr>
            </w:pPr>
            <w:r>
              <w:rPr>
                <w:noProof/>
              </w:rPr>
              <mc:AlternateContent>
                <mc:Choice Requires="wps">
                  <w:drawing>
                    <wp:anchor distT="0" distB="0" distL="114300" distR="114300" simplePos="0" relativeHeight="251662336" behindDoc="0" locked="0" layoutInCell="1" allowOverlap="1">
                      <wp:simplePos x="0" y="0"/>
                      <wp:positionH relativeFrom="column">
                        <wp:posOffset>2371725</wp:posOffset>
                      </wp:positionH>
                      <wp:positionV relativeFrom="paragraph">
                        <wp:posOffset>271780</wp:posOffset>
                      </wp:positionV>
                      <wp:extent cx="523875" cy="323850"/>
                      <wp:effectExtent l="13970" t="8890" r="508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3850"/>
                              </a:xfrm>
                              <a:prstGeom prst="rect">
                                <a:avLst/>
                              </a:prstGeom>
                              <a:solidFill>
                                <a:srgbClr val="FFFFFF"/>
                              </a:solidFill>
                              <a:ln w="9525">
                                <a:solidFill>
                                  <a:srgbClr val="000000"/>
                                </a:solidFill>
                                <a:miter lim="800000"/>
                                <a:headEnd/>
                                <a:tailEnd/>
                              </a:ln>
                            </wps:spPr>
                            <wps:txbx>
                              <w:txbxContent>
                                <w:p w:rsidR="00C84F49" w:rsidRDefault="00C84F49" w:rsidP="00C84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6.75pt;margin-top:21.4pt;width:41.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">
                      <v:textbox>
                        <w:txbxContent>
                          <w:p w:rsidR="00C84F49" w:rsidRDefault="00C84F49" w:rsidP="00C84F49"/>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271780</wp:posOffset>
                      </wp:positionV>
                      <wp:extent cx="504825" cy="323850"/>
                      <wp:effectExtent l="13970" t="8890" r="508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w="9525">
                                <a:solidFill>
                                  <a:srgbClr val="000000"/>
                                </a:solidFill>
                                <a:miter lim="800000"/>
                                <a:headEnd/>
                                <a:tailEnd/>
                              </a:ln>
                            </wps:spPr>
                            <wps:txbx>
                              <w:txbxContent>
                                <w:p w:rsidR="00C84F49" w:rsidRDefault="00C84F49" w:rsidP="00C84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pt;margin-top:21.4pt;width:39.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">
                      <v:textbox>
                        <w:txbxContent>
                          <w:p w:rsidR="00C84F49" w:rsidRDefault="00C84F49" w:rsidP="00C84F49"/>
                        </w:txbxContent>
                      </v:textbox>
                    </v:shape>
                  </w:pict>
                </mc:Fallback>
              </mc:AlternateContent>
            </w:r>
            <w:r w:rsidR="00C84F49">
              <w:rPr>
                <w:rFonts w:cs="Arial"/>
                <w:b/>
              </w:rPr>
              <w:t xml:space="preserve">(c.) Letter from insurance company submitted with this </w:t>
            </w:r>
            <w:proofErr w:type="gramStart"/>
            <w:r w:rsidR="00C84F49">
              <w:rPr>
                <w:rFonts w:cs="Arial"/>
                <w:b/>
              </w:rPr>
              <w:t>application</w:t>
            </w:r>
            <w:r w:rsidR="00C84F49">
              <w:rPr>
                <w:b/>
              </w:rPr>
              <w:t>(</w:t>
            </w:r>
            <w:proofErr w:type="gramEnd"/>
            <w:r w:rsidR="00C84F49">
              <w:rPr>
                <w:b/>
              </w:rPr>
              <w:t>as per point 6 Terms and Conditions)</w:t>
            </w:r>
            <w:r w:rsidR="00C84F49">
              <w:rPr>
                <w:rFonts w:cs="Arial"/>
                <w:b/>
              </w:rPr>
              <w:t>: Yes                                                   No</w:t>
            </w:r>
            <w:r w:rsidR="00C84F49">
              <w:rPr>
                <w:rFonts w:cs="Arial"/>
                <w:b/>
              </w:rPr>
              <w:tab/>
              <w:t xml:space="preserve">  </w:t>
            </w:r>
          </w:p>
          <w:p w:rsidR="00C84F49" w:rsidRDefault="00C84F49">
            <w:pPr>
              <w:ind w:left="34"/>
              <w:rPr>
                <w:rFonts w:cs="Arial"/>
                <w:b/>
              </w:rPr>
            </w:pPr>
          </w:p>
          <w:p w:rsidR="00C84F49" w:rsidRDefault="00C84F49">
            <w:pPr>
              <w:ind w:left="34"/>
              <w:rPr>
                <w:rFonts w:cs="Arial"/>
                <w:b/>
              </w:rPr>
            </w:pPr>
            <w:r>
              <w:rPr>
                <w:rFonts w:cs="Arial"/>
                <w:b/>
              </w:rPr>
              <w:t>If 'No' please give reason:_______________________________________________________________</w:t>
            </w:r>
          </w:p>
        </w:tc>
      </w:tr>
      <w:tr w:rsidR="00C84F49" w:rsidTr="00C84F49">
        <w:tc>
          <w:tcPr>
            <w:tcW w:w="11483" w:type="dxa"/>
            <w:gridSpan w:val="2"/>
            <w:tcBorders>
              <w:top w:val="single" w:sz="4" w:space="0" w:color="000000"/>
              <w:left w:val="single" w:sz="4" w:space="0" w:color="000000"/>
              <w:bottom w:val="single" w:sz="4" w:space="0" w:color="000000"/>
              <w:right w:val="single" w:sz="4" w:space="0" w:color="000000"/>
            </w:tcBorders>
          </w:tcPr>
          <w:p w:rsidR="00EE6082" w:rsidRDefault="00EE6082">
            <w:pPr>
              <w:pStyle w:val="msolistparagraph0"/>
              <w:spacing w:line="276" w:lineRule="auto"/>
              <w:ind w:left="0"/>
              <w:rPr>
                <w:rFonts w:cs="Arial"/>
                <w:b/>
                <w:sz w:val="24"/>
                <w:szCs w:val="24"/>
                <w:lang w:val="en-IE"/>
              </w:rPr>
            </w:pPr>
          </w:p>
          <w:p w:rsidR="00EE6082" w:rsidRDefault="00EE6082">
            <w:pPr>
              <w:pStyle w:val="msolistparagraph0"/>
              <w:spacing w:line="276" w:lineRule="auto"/>
              <w:ind w:left="0"/>
              <w:rPr>
                <w:rFonts w:cs="Arial"/>
                <w:b/>
                <w:sz w:val="24"/>
                <w:szCs w:val="24"/>
                <w:lang w:val="en-IE"/>
              </w:rPr>
            </w:pPr>
          </w:p>
          <w:p w:rsidR="00EE6082" w:rsidRDefault="00EE6082">
            <w:pPr>
              <w:pStyle w:val="msolistparagraph0"/>
              <w:spacing w:line="276" w:lineRule="auto"/>
              <w:ind w:left="0"/>
              <w:rPr>
                <w:rFonts w:cs="Arial"/>
                <w:b/>
                <w:sz w:val="24"/>
                <w:szCs w:val="24"/>
                <w:lang w:val="en-IE"/>
              </w:rPr>
            </w:pPr>
          </w:p>
          <w:p w:rsidR="00C84F49" w:rsidRDefault="00C84F49">
            <w:pPr>
              <w:pStyle w:val="msolistparagraph0"/>
              <w:spacing w:line="276" w:lineRule="auto"/>
              <w:ind w:left="0"/>
              <w:rPr>
                <w:rFonts w:cs="Arial"/>
                <w:b/>
                <w:sz w:val="24"/>
                <w:szCs w:val="24"/>
                <w:lang w:val="en-IE"/>
              </w:rPr>
            </w:pPr>
            <w:r>
              <w:rPr>
                <w:rFonts w:cs="Arial"/>
                <w:b/>
                <w:sz w:val="24"/>
                <w:szCs w:val="24"/>
                <w:lang w:val="en-IE"/>
              </w:rPr>
              <w:t xml:space="preserve">5) Indicative Funding sought: </w:t>
            </w:r>
          </w:p>
          <w:p w:rsidR="00C84F49" w:rsidRDefault="00C84F49">
            <w:pPr>
              <w:pStyle w:val="msolistparagraph0"/>
              <w:spacing w:line="276" w:lineRule="auto"/>
              <w:ind w:left="0"/>
              <w:rPr>
                <w:rFonts w:cs="Arial"/>
                <w:sz w:val="24"/>
                <w:szCs w:val="24"/>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1"/>
              <w:gridCol w:w="2977"/>
            </w:tblGrid>
            <w:tr w:rsidR="00C84F49">
              <w:tc>
                <w:tcPr>
                  <w:tcW w:w="6941" w:type="dxa"/>
                  <w:tcBorders>
                    <w:top w:val="single" w:sz="4" w:space="0" w:color="000000"/>
                    <w:left w:val="single" w:sz="4" w:space="0" w:color="000000"/>
                    <w:bottom w:val="single" w:sz="4" w:space="0" w:color="000000"/>
                    <w:right w:val="single" w:sz="4" w:space="0" w:color="000000"/>
                  </w:tcBorders>
                  <w:shd w:val="clear" w:color="auto" w:fill="F3F3F3"/>
                  <w:hideMark/>
                </w:tcPr>
                <w:p w:rsidR="00C84F49" w:rsidRDefault="00C84F49">
                  <w:pPr>
                    <w:pStyle w:val="msolistparagraph0"/>
                    <w:spacing w:line="276" w:lineRule="auto"/>
                    <w:ind w:left="0"/>
                    <w:rPr>
                      <w:rFonts w:cs="Arial"/>
                      <w:sz w:val="24"/>
                      <w:szCs w:val="24"/>
                      <w:lang w:val="en-IE"/>
                    </w:rPr>
                  </w:pPr>
                  <w:r>
                    <w:rPr>
                      <w:rFonts w:cs="Arial"/>
                      <w:sz w:val="24"/>
                      <w:szCs w:val="24"/>
                      <w:lang w:val="en-IE"/>
                    </w:rPr>
                    <w:t>Area(s) of Expenditure</w:t>
                  </w:r>
                </w:p>
              </w:tc>
              <w:tc>
                <w:tcPr>
                  <w:tcW w:w="2977" w:type="dxa"/>
                  <w:tcBorders>
                    <w:top w:val="single" w:sz="4" w:space="0" w:color="000000"/>
                    <w:left w:val="single" w:sz="4" w:space="0" w:color="000000"/>
                    <w:bottom w:val="single" w:sz="4" w:space="0" w:color="000000"/>
                    <w:right w:val="single" w:sz="4" w:space="0" w:color="000000"/>
                  </w:tcBorders>
                  <w:shd w:val="clear" w:color="auto" w:fill="F3F3F3"/>
                  <w:hideMark/>
                </w:tcPr>
                <w:p w:rsidR="00C84F49" w:rsidRDefault="00C84F49">
                  <w:pPr>
                    <w:pStyle w:val="msolistparagraph0"/>
                    <w:spacing w:line="276" w:lineRule="auto"/>
                    <w:ind w:left="0"/>
                    <w:rPr>
                      <w:rFonts w:cs="Arial"/>
                      <w:sz w:val="24"/>
                      <w:szCs w:val="24"/>
                      <w:lang w:val="en-IE"/>
                    </w:rPr>
                  </w:pPr>
                  <w:r>
                    <w:rPr>
                      <w:rFonts w:cs="Arial"/>
                      <w:sz w:val="24"/>
                      <w:szCs w:val="24"/>
                      <w:lang w:val="en-IE"/>
                    </w:rPr>
                    <w:t>Estimated cost  €</w:t>
                  </w:r>
                </w:p>
              </w:tc>
            </w:tr>
            <w:tr w:rsidR="00C84F49">
              <w:tc>
                <w:tcPr>
                  <w:tcW w:w="6941"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c>
                <w:tcPr>
                  <w:tcW w:w="2977"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r>
            <w:tr w:rsidR="00C84F49">
              <w:tc>
                <w:tcPr>
                  <w:tcW w:w="6941"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c>
                <w:tcPr>
                  <w:tcW w:w="2977"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r>
            <w:tr w:rsidR="00C84F49">
              <w:tc>
                <w:tcPr>
                  <w:tcW w:w="6941"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c>
                <w:tcPr>
                  <w:tcW w:w="2977"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r>
            <w:tr w:rsidR="00C84F49">
              <w:tc>
                <w:tcPr>
                  <w:tcW w:w="6941"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c>
                <w:tcPr>
                  <w:tcW w:w="2977"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r>
            <w:tr w:rsidR="00C84F49">
              <w:tc>
                <w:tcPr>
                  <w:tcW w:w="6941"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c>
                <w:tcPr>
                  <w:tcW w:w="2977"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r>
            <w:tr w:rsidR="00C84F49">
              <w:tc>
                <w:tcPr>
                  <w:tcW w:w="6941" w:type="dxa"/>
                  <w:tcBorders>
                    <w:top w:val="single" w:sz="4" w:space="0" w:color="000000"/>
                    <w:left w:val="single" w:sz="4" w:space="0" w:color="000000"/>
                    <w:bottom w:val="single" w:sz="4" w:space="0" w:color="000000"/>
                    <w:right w:val="single" w:sz="4" w:space="0" w:color="000000"/>
                  </w:tcBorders>
                  <w:hideMark/>
                </w:tcPr>
                <w:p w:rsidR="00C84F49" w:rsidRDefault="00C84F49">
                  <w:pPr>
                    <w:pStyle w:val="msolistparagraph0"/>
                    <w:spacing w:line="276" w:lineRule="auto"/>
                    <w:ind w:left="0"/>
                    <w:rPr>
                      <w:rFonts w:cs="Arial"/>
                      <w:sz w:val="24"/>
                      <w:szCs w:val="24"/>
                      <w:lang w:val="en-IE"/>
                    </w:rPr>
                  </w:pPr>
                  <w:r>
                    <w:rPr>
                      <w:rFonts w:cs="Arial"/>
                      <w:sz w:val="24"/>
                      <w:szCs w:val="24"/>
                      <w:lang w:val="en-IE"/>
                    </w:rPr>
                    <w:t>Total</w:t>
                  </w:r>
                </w:p>
              </w:tc>
              <w:tc>
                <w:tcPr>
                  <w:tcW w:w="2977"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r>
            <w:tr w:rsidR="00C84F49">
              <w:tc>
                <w:tcPr>
                  <w:tcW w:w="6941" w:type="dxa"/>
                  <w:tcBorders>
                    <w:top w:val="single" w:sz="4" w:space="0" w:color="000000"/>
                    <w:left w:val="single" w:sz="4" w:space="0" w:color="000000"/>
                    <w:bottom w:val="single" w:sz="4" w:space="0" w:color="000000"/>
                    <w:right w:val="single" w:sz="4" w:space="0" w:color="000000"/>
                  </w:tcBorders>
                  <w:shd w:val="clear" w:color="auto" w:fill="E6E6E6"/>
                  <w:hideMark/>
                </w:tcPr>
                <w:p w:rsidR="00C84F49" w:rsidRDefault="00C84F49">
                  <w:pPr>
                    <w:pStyle w:val="msolistparagraph0"/>
                    <w:spacing w:line="276" w:lineRule="auto"/>
                    <w:ind w:left="0"/>
                    <w:rPr>
                      <w:rFonts w:cs="Arial"/>
                      <w:sz w:val="24"/>
                      <w:szCs w:val="24"/>
                      <w:lang w:val="en-IE"/>
                    </w:rPr>
                  </w:pPr>
                  <w:r>
                    <w:rPr>
                      <w:rFonts w:cs="Arial"/>
                      <w:sz w:val="24"/>
                      <w:szCs w:val="24"/>
                      <w:lang w:val="en-IE"/>
                    </w:rPr>
                    <w:t>Area(s) of Income</w:t>
                  </w:r>
                </w:p>
              </w:tc>
              <w:tc>
                <w:tcPr>
                  <w:tcW w:w="2977" w:type="dxa"/>
                  <w:tcBorders>
                    <w:top w:val="single" w:sz="4" w:space="0" w:color="000000"/>
                    <w:left w:val="single" w:sz="4" w:space="0" w:color="000000"/>
                    <w:bottom w:val="single" w:sz="4" w:space="0" w:color="000000"/>
                    <w:right w:val="single" w:sz="4" w:space="0" w:color="000000"/>
                  </w:tcBorders>
                  <w:shd w:val="clear" w:color="auto" w:fill="E6E6E6"/>
                  <w:hideMark/>
                </w:tcPr>
                <w:p w:rsidR="00C84F49" w:rsidRDefault="00C84F49">
                  <w:pPr>
                    <w:pStyle w:val="msolistparagraph0"/>
                    <w:spacing w:line="276" w:lineRule="auto"/>
                    <w:ind w:left="0"/>
                    <w:rPr>
                      <w:rFonts w:cs="Arial"/>
                      <w:sz w:val="24"/>
                      <w:szCs w:val="24"/>
                      <w:lang w:val="en-IE"/>
                    </w:rPr>
                  </w:pPr>
                  <w:r>
                    <w:rPr>
                      <w:rFonts w:cs="Arial"/>
                      <w:sz w:val="24"/>
                      <w:szCs w:val="24"/>
                      <w:lang w:val="en-IE"/>
                    </w:rPr>
                    <w:t>Estimated cost  €</w:t>
                  </w:r>
                </w:p>
              </w:tc>
            </w:tr>
            <w:tr w:rsidR="00C84F49">
              <w:tc>
                <w:tcPr>
                  <w:tcW w:w="6941"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c>
                <w:tcPr>
                  <w:tcW w:w="2977"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r>
            <w:tr w:rsidR="00C84F49">
              <w:tc>
                <w:tcPr>
                  <w:tcW w:w="6941"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c>
                <w:tcPr>
                  <w:tcW w:w="2977"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r>
            <w:tr w:rsidR="00C84F49">
              <w:tc>
                <w:tcPr>
                  <w:tcW w:w="6941"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c>
                <w:tcPr>
                  <w:tcW w:w="2977"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r>
            <w:tr w:rsidR="00C84F49">
              <w:tc>
                <w:tcPr>
                  <w:tcW w:w="6941" w:type="dxa"/>
                  <w:tcBorders>
                    <w:top w:val="single" w:sz="4" w:space="0" w:color="000000"/>
                    <w:left w:val="single" w:sz="4" w:space="0" w:color="000000"/>
                    <w:bottom w:val="single" w:sz="4" w:space="0" w:color="000000"/>
                    <w:right w:val="single" w:sz="4" w:space="0" w:color="000000"/>
                  </w:tcBorders>
                  <w:hideMark/>
                </w:tcPr>
                <w:p w:rsidR="00C84F49" w:rsidRDefault="00C84F49">
                  <w:pPr>
                    <w:pStyle w:val="msolistparagraph0"/>
                    <w:spacing w:line="276" w:lineRule="auto"/>
                    <w:ind w:left="0"/>
                    <w:rPr>
                      <w:rFonts w:cs="Arial"/>
                      <w:sz w:val="24"/>
                      <w:szCs w:val="24"/>
                      <w:lang w:val="en-IE"/>
                    </w:rPr>
                  </w:pPr>
                  <w:r>
                    <w:rPr>
                      <w:rFonts w:cs="Arial"/>
                      <w:sz w:val="24"/>
                      <w:szCs w:val="24"/>
                      <w:lang w:val="en-IE"/>
                    </w:rPr>
                    <w:t>Total</w:t>
                  </w:r>
                </w:p>
              </w:tc>
              <w:tc>
                <w:tcPr>
                  <w:tcW w:w="2977" w:type="dxa"/>
                  <w:tcBorders>
                    <w:top w:val="single" w:sz="4" w:space="0" w:color="000000"/>
                    <w:left w:val="single" w:sz="4" w:space="0" w:color="000000"/>
                    <w:bottom w:val="single" w:sz="4" w:space="0" w:color="000000"/>
                    <w:right w:val="single" w:sz="4" w:space="0" w:color="000000"/>
                  </w:tcBorders>
                </w:tcPr>
                <w:p w:rsidR="00C84F49" w:rsidRDefault="00C84F49">
                  <w:pPr>
                    <w:pStyle w:val="msolistparagraph0"/>
                    <w:spacing w:line="276" w:lineRule="auto"/>
                    <w:ind w:left="0"/>
                    <w:rPr>
                      <w:rFonts w:cs="Arial"/>
                      <w:sz w:val="24"/>
                      <w:szCs w:val="24"/>
                      <w:lang w:val="en-IE"/>
                    </w:rPr>
                  </w:pPr>
                </w:p>
              </w:tc>
            </w:tr>
          </w:tbl>
          <w:p w:rsidR="00C84F49" w:rsidRDefault="00C84F49">
            <w:pPr>
              <w:pStyle w:val="msolistparagraph0"/>
              <w:spacing w:line="276" w:lineRule="auto"/>
              <w:ind w:left="142"/>
              <w:rPr>
                <w:rFonts w:cs="Arial"/>
                <w:sz w:val="24"/>
                <w:szCs w:val="24"/>
                <w:lang w:val="en-IE"/>
              </w:rPr>
            </w:pPr>
          </w:p>
        </w:tc>
      </w:tr>
      <w:tr w:rsidR="00C84F49" w:rsidTr="00C84F49">
        <w:trPr>
          <w:trHeight w:val="5142"/>
        </w:trPr>
        <w:tc>
          <w:tcPr>
            <w:tcW w:w="11483" w:type="dxa"/>
            <w:gridSpan w:val="2"/>
            <w:tcBorders>
              <w:top w:val="single" w:sz="4" w:space="0" w:color="000000"/>
              <w:left w:val="single" w:sz="4" w:space="0" w:color="000000"/>
              <w:bottom w:val="single" w:sz="4" w:space="0" w:color="000000"/>
              <w:right w:val="single" w:sz="4" w:space="0" w:color="000000"/>
            </w:tcBorders>
          </w:tcPr>
          <w:p w:rsidR="00C84F49" w:rsidRDefault="00C84F49">
            <w:pPr>
              <w:spacing w:after="0"/>
              <w:ind w:left="34"/>
              <w:rPr>
                <w:rFonts w:cs="Arial"/>
                <w:b/>
                <w:color w:val="FF0000"/>
              </w:rPr>
            </w:pPr>
            <w:r>
              <w:rPr>
                <w:rFonts w:cs="Arial"/>
                <w:b/>
              </w:rPr>
              <w:lastRenderedPageBreak/>
              <w:t>6) Declaration by main contact person:</w:t>
            </w:r>
          </w:p>
          <w:p w:rsidR="00C84F49" w:rsidRDefault="00C84F49">
            <w:pPr>
              <w:spacing w:after="0"/>
              <w:ind w:left="34"/>
              <w:rPr>
                <w:rFonts w:cs="Arial"/>
              </w:rPr>
            </w:pPr>
            <w:r>
              <w:rPr>
                <w:rFonts w:cs="Arial"/>
              </w:rPr>
              <w:t xml:space="preserve">I hereby apply for approval for grant funding as part of the Longford County Council scheme to assist Community Groups with the </w:t>
            </w:r>
            <w:proofErr w:type="spellStart"/>
            <w:r>
              <w:rPr>
                <w:rFonts w:cs="Arial"/>
              </w:rPr>
              <w:t>organisation</w:t>
            </w:r>
            <w:proofErr w:type="spellEnd"/>
            <w:r>
              <w:rPr>
                <w:rFonts w:cs="Arial"/>
              </w:rPr>
              <w:t xml:space="preserve"> of a cycling themed event as part of Bike Week 201</w:t>
            </w:r>
            <w:r w:rsidR="00023C64">
              <w:rPr>
                <w:rFonts w:cs="Arial"/>
              </w:rPr>
              <w:t>9</w:t>
            </w:r>
            <w:r>
              <w:rPr>
                <w:rFonts w:cs="Arial"/>
              </w:rPr>
              <w:t xml:space="preserve"> (</w:t>
            </w:r>
            <w:r w:rsidR="00B265E8">
              <w:rPr>
                <w:rFonts w:cs="Arial"/>
              </w:rPr>
              <w:t>19</w:t>
            </w:r>
            <w:r w:rsidR="00B265E8" w:rsidRPr="00B265E8">
              <w:rPr>
                <w:rFonts w:cs="Arial"/>
                <w:vertAlign w:val="superscript"/>
              </w:rPr>
              <w:t>th</w:t>
            </w:r>
            <w:r w:rsidR="00B265E8">
              <w:rPr>
                <w:rFonts w:cs="Arial"/>
              </w:rPr>
              <w:t xml:space="preserve"> </w:t>
            </w:r>
            <w:r>
              <w:rPr>
                <w:rFonts w:cs="Arial"/>
              </w:rPr>
              <w:t xml:space="preserve">to </w:t>
            </w:r>
            <w:r w:rsidR="00B265E8">
              <w:rPr>
                <w:rFonts w:cs="Arial"/>
              </w:rPr>
              <w:t>27</w:t>
            </w:r>
            <w:r w:rsidR="00023C64" w:rsidRPr="00023C64">
              <w:rPr>
                <w:rFonts w:cs="Arial"/>
                <w:vertAlign w:val="superscript"/>
              </w:rPr>
              <w:t>th</w:t>
            </w:r>
            <w:r>
              <w:rPr>
                <w:rFonts w:cs="Arial"/>
              </w:rPr>
              <w:t xml:space="preserve"> </w:t>
            </w:r>
            <w:r w:rsidR="00B265E8">
              <w:rPr>
                <w:rFonts w:cs="Arial"/>
              </w:rPr>
              <w:t>September</w:t>
            </w:r>
            <w:r>
              <w:rPr>
                <w:rFonts w:cs="Arial"/>
              </w:rPr>
              <w:t xml:space="preserve"> 20</w:t>
            </w:r>
            <w:r w:rsidR="00B265E8">
              <w:rPr>
                <w:rFonts w:cs="Arial"/>
              </w:rPr>
              <w:t>20</w:t>
            </w:r>
            <w:r>
              <w:rPr>
                <w:rFonts w:cs="Arial"/>
              </w:rPr>
              <w:t xml:space="preserve">).  I also declare (on behalf of the above named </w:t>
            </w:r>
            <w:proofErr w:type="spellStart"/>
            <w:r>
              <w:rPr>
                <w:rFonts w:cs="Arial"/>
              </w:rPr>
              <w:t>organisation</w:t>
            </w:r>
            <w:proofErr w:type="spellEnd"/>
            <w:r>
              <w:rPr>
                <w:rFonts w:cs="Arial"/>
              </w:rPr>
              <w:t>) that I have read and understood the terms and conditions on page 1 and 2 of this application:</w:t>
            </w:r>
          </w:p>
          <w:p w:rsidR="00C84F49" w:rsidRDefault="00C84F49">
            <w:pPr>
              <w:spacing w:after="0"/>
              <w:ind w:left="34"/>
              <w:rPr>
                <w:rFonts w:cs="Arial"/>
              </w:rPr>
            </w:pPr>
          </w:p>
          <w:p w:rsidR="00C84F49" w:rsidRDefault="00C84F49">
            <w:pPr>
              <w:spacing w:after="0"/>
              <w:ind w:left="34"/>
              <w:rPr>
                <w:rFonts w:cs="Arial"/>
              </w:rPr>
            </w:pPr>
          </w:p>
          <w:p w:rsidR="00C84F49" w:rsidRDefault="00C84F49">
            <w:pPr>
              <w:spacing w:after="0"/>
              <w:ind w:left="34"/>
              <w:rPr>
                <w:rFonts w:cs="Arial"/>
              </w:rPr>
            </w:pPr>
            <w:r>
              <w:rPr>
                <w:rFonts w:cs="Arial"/>
              </w:rPr>
              <w:t>_________________________</w:t>
            </w:r>
          </w:p>
          <w:p w:rsidR="00C84F49" w:rsidRDefault="00C84F49">
            <w:pPr>
              <w:spacing w:after="0"/>
              <w:ind w:left="34"/>
              <w:rPr>
                <w:rFonts w:cs="Arial"/>
              </w:rPr>
            </w:pPr>
            <w:r>
              <w:rPr>
                <w:rFonts w:cs="Arial"/>
              </w:rPr>
              <w:t xml:space="preserve">Signed </w:t>
            </w:r>
          </w:p>
          <w:p w:rsidR="00C84F49" w:rsidRDefault="00C84F49">
            <w:pPr>
              <w:spacing w:after="0"/>
              <w:ind w:left="34"/>
              <w:rPr>
                <w:rFonts w:cs="Arial"/>
              </w:rPr>
            </w:pPr>
          </w:p>
          <w:p w:rsidR="00C84F49" w:rsidRDefault="00C84F49">
            <w:pPr>
              <w:spacing w:after="0"/>
              <w:ind w:left="34"/>
              <w:rPr>
                <w:rFonts w:cs="Arial"/>
              </w:rPr>
            </w:pPr>
          </w:p>
          <w:p w:rsidR="00C84F49" w:rsidRDefault="00C84F49">
            <w:pPr>
              <w:spacing w:after="0"/>
              <w:ind w:left="34"/>
              <w:rPr>
                <w:rFonts w:cs="Arial"/>
              </w:rPr>
            </w:pPr>
            <w:r>
              <w:rPr>
                <w:rFonts w:cs="Arial"/>
              </w:rPr>
              <w:t>__________________________</w:t>
            </w:r>
          </w:p>
          <w:p w:rsidR="00C84F49" w:rsidRDefault="00C84F49">
            <w:pPr>
              <w:spacing w:after="0"/>
              <w:ind w:left="34"/>
              <w:rPr>
                <w:rFonts w:cs="Arial"/>
              </w:rPr>
            </w:pPr>
            <w:r>
              <w:rPr>
                <w:rFonts w:cs="Arial"/>
              </w:rPr>
              <w:t>(Name in Capitals and Title)</w:t>
            </w:r>
          </w:p>
          <w:p w:rsidR="00C84F49" w:rsidRDefault="00C84F49">
            <w:pPr>
              <w:spacing w:after="0"/>
              <w:ind w:left="34"/>
              <w:rPr>
                <w:rFonts w:cs="Arial"/>
              </w:rPr>
            </w:pPr>
          </w:p>
          <w:p w:rsidR="00C84F49" w:rsidRDefault="00C84F49">
            <w:pPr>
              <w:spacing w:after="0"/>
              <w:ind w:left="34"/>
              <w:rPr>
                <w:rFonts w:cs="Arial"/>
              </w:rPr>
            </w:pPr>
          </w:p>
          <w:p w:rsidR="00C84F49" w:rsidRDefault="00C84F49">
            <w:pPr>
              <w:spacing w:after="0"/>
              <w:ind w:left="34"/>
              <w:rPr>
                <w:rFonts w:cs="Arial"/>
                <w:b/>
                <w:color w:val="FF0000"/>
              </w:rPr>
            </w:pPr>
            <w:r>
              <w:rPr>
                <w:rFonts w:cs="Arial"/>
              </w:rPr>
              <w:t>Date:______________________</w:t>
            </w:r>
          </w:p>
        </w:tc>
      </w:tr>
    </w:tbl>
    <w:p w:rsidR="00C84F49" w:rsidRDefault="00C84F49" w:rsidP="00C84F49">
      <w:pPr>
        <w:keepLines/>
        <w:spacing w:after="0" w:line="240" w:lineRule="auto"/>
        <w:rPr>
          <w:rFonts w:cs="Arial"/>
          <w:lang w:val="en-IE"/>
        </w:rPr>
      </w:pPr>
    </w:p>
    <w:p w:rsidR="00755554" w:rsidRDefault="00755554"/>
    <w:sectPr w:rsidR="00755554" w:rsidSect="00742DB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15B01"/>
    <w:multiLevelType w:val="hybridMultilevel"/>
    <w:tmpl w:val="20E20078"/>
    <w:lvl w:ilvl="0" w:tplc="18090001">
      <w:start w:val="1"/>
      <w:numFmt w:val="bullet"/>
      <w:lvlText w:val=""/>
      <w:lvlJc w:val="left"/>
      <w:pPr>
        <w:ind w:left="1080" w:hanging="360"/>
      </w:pPr>
      <w:rPr>
        <w:rFonts w:ascii="Symbol" w:hAnsi="Symbol"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42144282"/>
    <w:multiLevelType w:val="hybridMultilevel"/>
    <w:tmpl w:val="5EA2D866"/>
    <w:lvl w:ilvl="0" w:tplc="18090001">
      <w:start w:val="1"/>
      <w:numFmt w:val="bullet"/>
      <w:lvlText w:val=""/>
      <w:lvlJc w:val="left"/>
      <w:pPr>
        <w:ind w:left="1440" w:hanging="360"/>
      </w:pPr>
      <w:rPr>
        <w:rFonts w:ascii="Symbol" w:hAnsi="Symbol"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528D43BF"/>
    <w:multiLevelType w:val="hybridMultilevel"/>
    <w:tmpl w:val="B636ADF6"/>
    <w:lvl w:ilvl="0" w:tplc="392A4D3C">
      <w:start w:val="1"/>
      <w:numFmt w:val="decimal"/>
      <w:lvlText w:val="%1."/>
      <w:lvlJc w:val="left"/>
      <w:pPr>
        <w:ind w:left="720"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571A411D"/>
    <w:multiLevelType w:val="hybridMultilevel"/>
    <w:tmpl w:val="5C2A497C"/>
    <w:lvl w:ilvl="0" w:tplc="18090001">
      <w:start w:val="1"/>
      <w:numFmt w:val="bullet"/>
      <w:lvlText w:val=""/>
      <w:lvlJc w:val="left"/>
      <w:pPr>
        <w:ind w:left="1440" w:hanging="360"/>
      </w:pPr>
      <w:rPr>
        <w:rFonts w:ascii="Symbol" w:hAnsi="Symbol"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49"/>
    <w:rsid w:val="00023C64"/>
    <w:rsid w:val="00095DED"/>
    <w:rsid w:val="001F1565"/>
    <w:rsid w:val="00636AEF"/>
    <w:rsid w:val="006A2306"/>
    <w:rsid w:val="00742DBD"/>
    <w:rsid w:val="00755554"/>
    <w:rsid w:val="00770D35"/>
    <w:rsid w:val="007960DD"/>
    <w:rsid w:val="00893437"/>
    <w:rsid w:val="00B265E8"/>
    <w:rsid w:val="00C84F49"/>
    <w:rsid w:val="00CB3168"/>
    <w:rsid w:val="00DA2F35"/>
    <w:rsid w:val="00EE60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83C00-74E3-4204-ADE4-BB97DA17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F49"/>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84F49"/>
    <w:rPr>
      <w:color w:val="0000FF"/>
      <w:u w:val="single"/>
    </w:rPr>
  </w:style>
  <w:style w:type="paragraph" w:styleId="ListParagraph">
    <w:name w:val="List Paragraph"/>
    <w:basedOn w:val="Normal"/>
    <w:qFormat/>
    <w:rsid w:val="00C84F49"/>
    <w:pPr>
      <w:spacing w:after="0" w:line="240" w:lineRule="auto"/>
      <w:ind w:left="720"/>
      <w:jc w:val="both"/>
    </w:pPr>
    <w:rPr>
      <w:rFonts w:ascii="Arial" w:eastAsia="Times New Roman" w:hAnsi="Arial"/>
      <w:sz w:val="22"/>
      <w:lang w:val="en-GB"/>
    </w:rPr>
  </w:style>
  <w:style w:type="paragraph" w:customStyle="1" w:styleId="msolistparagraph0">
    <w:name w:val="msolistparagraph"/>
    <w:basedOn w:val="Normal"/>
    <w:rsid w:val="00C84F49"/>
    <w:pPr>
      <w:spacing w:after="0" w:line="240" w:lineRule="auto"/>
      <w:ind w:left="720"/>
    </w:pPr>
    <w:rPr>
      <w:rFonts w:eastAsia="Times New Roman"/>
      <w:sz w:val="22"/>
      <w:szCs w:val="22"/>
      <w:lang w:val="en-GB"/>
    </w:rPr>
  </w:style>
  <w:style w:type="paragraph" w:styleId="BalloonText">
    <w:name w:val="Balloon Text"/>
    <w:basedOn w:val="Normal"/>
    <w:link w:val="BalloonTextChar"/>
    <w:uiPriority w:val="99"/>
    <w:semiHidden/>
    <w:unhideWhenUsed/>
    <w:rsid w:val="00CB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68"/>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796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keweek.ie/...;emailed" TargetMode="External"/><Relationship Id="rId11" Type="http://schemas.openxmlformats.org/officeDocument/2006/relationships/image" Target="media/image5.png"/><Relationship Id="rId5" Type="http://schemas.openxmlformats.org/officeDocument/2006/relationships/hyperlink" Target="http://www.cyclingireland.ie/downloads/ci%20code%20of%20conduct.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mshanley</dc:creator>
  <cp:lastModifiedBy>Orla  Dempsey</cp:lastModifiedBy>
  <cp:revision>2</cp:revision>
  <dcterms:created xsi:type="dcterms:W3CDTF">2020-08-26T09:03:00Z</dcterms:created>
  <dcterms:modified xsi:type="dcterms:W3CDTF">2020-08-26T09:03:00Z</dcterms:modified>
</cp:coreProperties>
</file>